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9532" w14:textId="77777777" w:rsidR="00B27C75" w:rsidRDefault="00B27C75" w:rsidP="0083149D">
      <w:pPr>
        <w:jc w:val="center"/>
        <w:rPr>
          <w:rFonts w:ascii="Calibri" w:hAnsi="Calibri" w:cs="Arial"/>
          <w:b/>
        </w:rPr>
      </w:pPr>
      <w:r w:rsidRPr="00E71E19">
        <w:rPr>
          <w:rFonts w:ascii="Calibri" w:hAnsi="Calibri" w:cs="Arial"/>
          <w:b/>
        </w:rPr>
        <w:t>EVANSVILLE COMMUNITY SCHOOL DISTRICT</w:t>
      </w:r>
    </w:p>
    <w:p w14:paraId="7EEB690A" w14:textId="77777777" w:rsidR="00B27C75" w:rsidRDefault="00B27C75" w:rsidP="00B27C75">
      <w:pPr>
        <w:jc w:val="center"/>
        <w:rPr>
          <w:rFonts w:ascii="Calibri" w:hAnsi="Calibri" w:cs="Arial"/>
          <w:b/>
        </w:rPr>
      </w:pPr>
    </w:p>
    <w:p w14:paraId="2829A895" w14:textId="5429EE34" w:rsidR="00B27C75" w:rsidRPr="00E71E19" w:rsidRDefault="00A33E4C" w:rsidP="00B27C75">
      <w:pPr>
        <w:jc w:val="center"/>
        <w:rPr>
          <w:rFonts w:ascii="Calibri" w:hAnsi="Calibri" w:cs="Arial"/>
          <w:b/>
        </w:rPr>
      </w:pPr>
      <w:r>
        <w:rPr>
          <w:rFonts w:ascii="Calibri" w:hAnsi="Calibri" w:cs="Arial"/>
          <w:b/>
        </w:rPr>
        <w:t>Amended</w:t>
      </w:r>
      <w:r w:rsidR="002053AD">
        <w:rPr>
          <w:rFonts w:ascii="Calibri" w:hAnsi="Calibri" w:cs="Arial"/>
          <w:b/>
        </w:rPr>
        <w:t xml:space="preserve"> </w:t>
      </w:r>
      <w:r w:rsidR="00B27C75" w:rsidRPr="00E71E19">
        <w:rPr>
          <w:rFonts w:ascii="Calibri" w:hAnsi="Calibri" w:cs="Arial"/>
          <w:b/>
        </w:rPr>
        <w:t>Board of Education Regular Meeting Agenda</w:t>
      </w:r>
    </w:p>
    <w:p w14:paraId="61353105" w14:textId="12AF8712" w:rsidR="00B27C75" w:rsidRDefault="00A968B3" w:rsidP="00B27C75">
      <w:pPr>
        <w:jc w:val="center"/>
        <w:rPr>
          <w:rFonts w:ascii="Calibri" w:hAnsi="Calibri" w:cs="Arial"/>
          <w:b/>
        </w:rPr>
      </w:pPr>
      <w:r>
        <w:rPr>
          <w:rFonts w:ascii="Calibri" w:hAnsi="Calibri" w:cs="Arial"/>
          <w:b/>
        </w:rPr>
        <w:t xml:space="preserve">Rescheduled to </w:t>
      </w:r>
      <w:r w:rsidR="00B965F9">
        <w:rPr>
          <w:rFonts w:ascii="Calibri" w:hAnsi="Calibri" w:cs="Arial"/>
          <w:b/>
        </w:rPr>
        <w:t>Mon</w:t>
      </w:r>
      <w:r w:rsidR="00B27C75">
        <w:rPr>
          <w:rFonts w:ascii="Calibri" w:hAnsi="Calibri" w:cs="Arial"/>
          <w:b/>
        </w:rPr>
        <w:t>day</w:t>
      </w:r>
      <w:r w:rsidR="00A101CA">
        <w:rPr>
          <w:rFonts w:ascii="Calibri" w:hAnsi="Calibri" w:cs="Arial"/>
          <w:b/>
        </w:rPr>
        <w:t xml:space="preserve">, </w:t>
      </w:r>
      <w:r w:rsidR="00DC783C">
        <w:rPr>
          <w:rFonts w:ascii="Calibri" w:hAnsi="Calibri" w:cs="Arial"/>
          <w:b/>
        </w:rPr>
        <w:t xml:space="preserve">January </w:t>
      </w:r>
      <w:r w:rsidR="00A33E4C">
        <w:rPr>
          <w:rFonts w:ascii="Calibri" w:hAnsi="Calibri" w:cs="Arial"/>
          <w:b/>
        </w:rPr>
        <w:t>22</w:t>
      </w:r>
      <w:r w:rsidR="00477D5A">
        <w:rPr>
          <w:rFonts w:ascii="Calibri" w:hAnsi="Calibri" w:cs="Arial"/>
          <w:b/>
        </w:rPr>
        <w:t>,</w:t>
      </w:r>
      <w:r w:rsidR="00B27C75" w:rsidRPr="00E71E19">
        <w:rPr>
          <w:rFonts w:ascii="Calibri" w:hAnsi="Calibri" w:cs="Arial"/>
          <w:b/>
        </w:rPr>
        <w:t xml:space="preserve"> 201</w:t>
      </w:r>
      <w:r w:rsidR="00DC783C">
        <w:rPr>
          <w:rFonts w:ascii="Calibri" w:hAnsi="Calibri" w:cs="Arial"/>
          <w:b/>
        </w:rPr>
        <w:t>8</w:t>
      </w:r>
    </w:p>
    <w:p w14:paraId="50A6854D" w14:textId="77777777" w:rsidR="00B47A99" w:rsidRPr="00E71E19" w:rsidRDefault="00B47A99" w:rsidP="00B27C75">
      <w:pPr>
        <w:jc w:val="center"/>
        <w:rPr>
          <w:rFonts w:ascii="Calibri" w:hAnsi="Calibri" w:cs="Arial"/>
          <w:b/>
        </w:rPr>
      </w:pPr>
      <w:r>
        <w:rPr>
          <w:rFonts w:ascii="Calibri" w:hAnsi="Calibri" w:cs="Arial"/>
          <w:b/>
        </w:rPr>
        <w:t>6:00 pm</w:t>
      </w:r>
    </w:p>
    <w:p w14:paraId="1F54B7D0" w14:textId="77777777" w:rsidR="00B27C75" w:rsidRPr="00E71E19" w:rsidRDefault="00B27C75" w:rsidP="00B27C75">
      <w:pPr>
        <w:tabs>
          <w:tab w:val="center" w:pos="90"/>
        </w:tabs>
        <w:suppressAutoHyphens/>
        <w:jc w:val="center"/>
        <w:rPr>
          <w:rFonts w:ascii="Calibri" w:hAnsi="Calibri" w:cs="Arial"/>
          <w:b/>
        </w:rPr>
      </w:pPr>
      <w:r>
        <w:rPr>
          <w:rFonts w:ascii="Calibri" w:hAnsi="Calibri" w:cs="Arial"/>
          <w:b/>
        </w:rPr>
        <w:t>District Board and Training Center</w:t>
      </w:r>
      <w:r w:rsidRPr="00E71E19">
        <w:rPr>
          <w:rFonts w:ascii="Calibri" w:hAnsi="Calibri" w:cs="Arial"/>
          <w:b/>
        </w:rPr>
        <w:t xml:space="preserve"> </w:t>
      </w:r>
    </w:p>
    <w:p w14:paraId="101C5C11" w14:textId="77777777" w:rsidR="00B27C75" w:rsidRDefault="00B27C75" w:rsidP="00266A18">
      <w:pPr>
        <w:tabs>
          <w:tab w:val="center" w:pos="90"/>
        </w:tabs>
        <w:suppressAutoHyphens/>
        <w:jc w:val="center"/>
        <w:rPr>
          <w:rFonts w:ascii="Calibri" w:hAnsi="Calibri" w:cs="Arial"/>
          <w:b/>
        </w:rPr>
      </w:pPr>
      <w:r w:rsidRPr="00E71E19">
        <w:rPr>
          <w:rFonts w:ascii="Calibri" w:hAnsi="Calibri" w:cs="Arial"/>
          <w:b/>
        </w:rPr>
        <w:t xml:space="preserve">340 Fair Street (Door </w:t>
      </w:r>
      <w:r>
        <w:rPr>
          <w:rFonts w:ascii="Calibri" w:hAnsi="Calibri" w:cs="Arial"/>
          <w:b/>
        </w:rPr>
        <w:t>36</w:t>
      </w:r>
      <w:r w:rsidRPr="00E71E19">
        <w:rPr>
          <w:rFonts w:ascii="Calibri" w:hAnsi="Calibri" w:cs="Arial"/>
          <w:b/>
        </w:rPr>
        <w:t>)</w:t>
      </w:r>
    </w:p>
    <w:p w14:paraId="2B049FD1" w14:textId="77777777" w:rsidR="00266A18" w:rsidRDefault="00266A18" w:rsidP="00266A18">
      <w:pPr>
        <w:tabs>
          <w:tab w:val="center" w:pos="90"/>
        </w:tabs>
        <w:suppressAutoHyphens/>
        <w:jc w:val="center"/>
        <w:rPr>
          <w:rFonts w:ascii="Calibri" w:hAnsi="Calibri" w:cs="Arial"/>
          <w:b/>
        </w:rPr>
      </w:pPr>
    </w:p>
    <w:p w14:paraId="6B73CBC5" w14:textId="77777777" w:rsidR="00B27C75" w:rsidRDefault="00B27C75" w:rsidP="00B27C75">
      <w:pPr>
        <w:tabs>
          <w:tab w:val="left" w:pos="6810"/>
        </w:tabs>
        <w:jc w:val="both"/>
        <w:rPr>
          <w:rFonts w:ascii="Calibri" w:hAnsi="Calibri" w:cs="Arial"/>
          <w:i/>
          <w:color w:val="000000"/>
          <w:sz w:val="22"/>
          <w:szCs w:val="22"/>
        </w:rPr>
      </w:pPr>
      <w:r w:rsidRPr="00E71E19">
        <w:rPr>
          <w:rFonts w:ascii="Calibri" w:hAnsi="Calibri" w:cs="Arial"/>
          <w:i/>
        </w:rPr>
        <w:t>Note, public notice of this meeting given by posting at the</w:t>
      </w:r>
      <w:r w:rsidRPr="00E71E19">
        <w:rPr>
          <w:rFonts w:ascii="Calibri" w:hAnsi="Calibri" w:cs="Arial"/>
        </w:rPr>
        <w:t xml:space="preserve"> </w:t>
      </w:r>
      <w:r w:rsidRPr="00E71E19">
        <w:rPr>
          <w:rFonts w:ascii="Calibri" w:hAnsi="Calibri" w:cs="Arial"/>
          <w:i/>
          <w:color w:val="000000"/>
          <w:sz w:val="22"/>
          <w:szCs w:val="22"/>
        </w:rPr>
        <w:t xml:space="preserve">District Office, Levi Leonard Elementary School Office, Theodore Robinson Intermediate School Office, J.C. McKenna Middle School Office, High School Office, Evansville School District Web Site: Evansville.k12.wi.us, and by forwarding the agenda to the </w:t>
      </w:r>
      <w:r w:rsidRPr="00E71E19">
        <w:rPr>
          <w:rFonts w:ascii="Calibri" w:hAnsi="Calibri" w:cs="Arial"/>
          <w:i/>
          <w:color w:val="000000"/>
          <w:sz w:val="22"/>
          <w:szCs w:val="22"/>
          <w:u w:val="single"/>
        </w:rPr>
        <w:t>Evansville Review</w:t>
      </w:r>
      <w:r w:rsidRPr="00E71E19">
        <w:rPr>
          <w:rFonts w:ascii="Calibri" w:hAnsi="Calibri" w:cs="Arial"/>
          <w:i/>
          <w:color w:val="000000"/>
          <w:sz w:val="22"/>
          <w:szCs w:val="22"/>
        </w:rPr>
        <w:t>, Union Bank &amp; Trust and Eager Free Public Library.</w:t>
      </w:r>
    </w:p>
    <w:p w14:paraId="545D4345" w14:textId="77777777" w:rsidR="00E215F2" w:rsidRDefault="00E215F2" w:rsidP="00B27C75">
      <w:pPr>
        <w:tabs>
          <w:tab w:val="left" w:pos="6810"/>
        </w:tabs>
        <w:jc w:val="both"/>
        <w:rPr>
          <w:rFonts w:ascii="Calibri" w:hAnsi="Calibri" w:cs="Arial"/>
          <w:i/>
          <w:color w:val="000000"/>
          <w:sz w:val="22"/>
          <w:szCs w:val="22"/>
        </w:rPr>
      </w:pPr>
    </w:p>
    <w:p w14:paraId="18EA8DE7" w14:textId="77777777" w:rsidR="005F3470" w:rsidRDefault="005F3470" w:rsidP="00B27C75">
      <w:pPr>
        <w:tabs>
          <w:tab w:val="left" w:pos="6810"/>
        </w:tabs>
        <w:jc w:val="both"/>
        <w:rPr>
          <w:rFonts w:ascii="Calibri" w:hAnsi="Calibri" w:cs="Arial"/>
          <w:i/>
          <w:color w:val="000000"/>
          <w:sz w:val="22"/>
          <w:szCs w:val="22"/>
        </w:rPr>
      </w:pP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450"/>
      </w:tblGrid>
      <w:tr w:rsidR="00B27C75" w14:paraId="0CC0743A" w14:textId="77777777" w:rsidTr="00B0038A">
        <w:tc>
          <w:tcPr>
            <w:tcW w:w="900" w:type="dxa"/>
          </w:tcPr>
          <w:p w14:paraId="7952969B" w14:textId="77777777" w:rsidR="00B27C75" w:rsidRPr="00B27C75" w:rsidRDefault="00B27C75" w:rsidP="00A25ED9">
            <w:pPr>
              <w:pStyle w:val="ListParagraph"/>
              <w:numPr>
                <w:ilvl w:val="0"/>
                <w:numId w:val="46"/>
              </w:numPr>
              <w:jc w:val="center"/>
              <w:rPr>
                <w:rFonts w:asciiTheme="minorHAnsi" w:hAnsiTheme="minorHAnsi"/>
              </w:rPr>
            </w:pPr>
          </w:p>
        </w:tc>
        <w:tc>
          <w:tcPr>
            <w:tcW w:w="9450" w:type="dxa"/>
          </w:tcPr>
          <w:p w14:paraId="7068A148" w14:textId="77777777" w:rsidR="003B0B98" w:rsidRPr="00E71E19" w:rsidRDefault="00B27C75" w:rsidP="003B0B98">
            <w:pPr>
              <w:rPr>
                <w:rFonts w:ascii="Calibri" w:hAnsi="Calibri" w:cs="Arial"/>
                <w:color w:val="000000"/>
              </w:rPr>
            </w:pPr>
            <w:r w:rsidRPr="00E71E19">
              <w:rPr>
                <w:rFonts w:ascii="Calibri" w:hAnsi="Calibri" w:cs="Arial"/>
                <w:color w:val="000000"/>
              </w:rPr>
              <w:t xml:space="preserve">Roll Call:  </w:t>
            </w:r>
            <w:r w:rsidR="003B0B98">
              <w:rPr>
                <w:rFonts w:ascii="Calibri" w:hAnsi="Calibri" w:cs="Arial"/>
                <w:color w:val="000000"/>
              </w:rPr>
              <w:t xml:space="preserve">Mason Braunschweig         Melissa Hammann             Thomas Titus            </w:t>
            </w:r>
          </w:p>
          <w:p w14:paraId="7900336D" w14:textId="77777777" w:rsidR="003B0B98" w:rsidRPr="00F512EE" w:rsidRDefault="003B0B98" w:rsidP="003B0B98">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Eric Busse                             Keith Hennig</w:t>
            </w:r>
            <w:r w:rsidRPr="00E71E19">
              <w:rPr>
                <w:rFonts w:ascii="Calibri" w:hAnsi="Calibri" w:cs="Arial"/>
                <w:color w:val="000000"/>
              </w:rPr>
              <w:t xml:space="preserve">   </w:t>
            </w:r>
            <w:r>
              <w:rPr>
                <w:rFonts w:ascii="Calibri" w:hAnsi="Calibri" w:cs="Arial"/>
                <w:color w:val="000000"/>
              </w:rPr>
              <w:t xml:space="preserve">                </w:t>
            </w:r>
            <w:r w:rsidRPr="00E71E19">
              <w:rPr>
                <w:rFonts w:ascii="Calibri" w:hAnsi="Calibri" w:cs="Arial"/>
                <w:color w:val="000000"/>
              </w:rPr>
              <w:t xml:space="preserve"> </w:t>
            </w:r>
            <w:r>
              <w:rPr>
                <w:rFonts w:ascii="Calibri" w:hAnsi="Calibri" w:cs="Arial"/>
                <w:color w:val="000000"/>
              </w:rPr>
              <w:t xml:space="preserve"> </w:t>
            </w:r>
            <w:r w:rsidR="0003145E">
              <w:rPr>
                <w:rFonts w:ascii="Calibri" w:hAnsi="Calibri" w:cs="Arial"/>
                <w:color w:val="000000"/>
              </w:rPr>
              <w:t xml:space="preserve">  HS Board Rep Ava Parker</w:t>
            </w:r>
          </w:p>
          <w:p w14:paraId="17C1C892" w14:textId="77777777" w:rsidR="006E5537" w:rsidRDefault="003B0B98" w:rsidP="000E050C">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David Hamilton                   John Rasmussen</w:t>
            </w:r>
            <w:r w:rsidR="0003145E">
              <w:rPr>
                <w:rFonts w:ascii="Calibri" w:hAnsi="Calibri" w:cs="Arial"/>
                <w:color w:val="000000"/>
              </w:rPr>
              <w:t xml:space="preserve">                 HS Board Rep Maddy Krueger</w:t>
            </w:r>
          </w:p>
          <w:p w14:paraId="00385924" w14:textId="77777777" w:rsidR="008E7E55" w:rsidRPr="00973B7F" w:rsidRDefault="008E7E55" w:rsidP="000E050C">
            <w:pPr>
              <w:rPr>
                <w:rFonts w:ascii="Calibri" w:hAnsi="Calibri" w:cs="Arial"/>
                <w:color w:val="000000"/>
              </w:rPr>
            </w:pPr>
          </w:p>
        </w:tc>
      </w:tr>
      <w:tr w:rsidR="00B27C75" w14:paraId="33324B4A" w14:textId="77777777" w:rsidTr="00B0038A">
        <w:tc>
          <w:tcPr>
            <w:tcW w:w="900" w:type="dxa"/>
          </w:tcPr>
          <w:p w14:paraId="4E3786C0"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43394603" w14:textId="77777777" w:rsidR="006E5537" w:rsidRDefault="00B27C75">
            <w:pPr>
              <w:rPr>
                <w:rFonts w:asciiTheme="minorHAnsi" w:hAnsiTheme="minorHAnsi"/>
              </w:rPr>
            </w:pPr>
            <w:r w:rsidRPr="00F6657C">
              <w:rPr>
                <w:rFonts w:asciiTheme="minorHAnsi" w:hAnsiTheme="minorHAnsi"/>
              </w:rPr>
              <w:t>Approve Agenda.</w:t>
            </w:r>
          </w:p>
          <w:p w14:paraId="073FBC95" w14:textId="77777777" w:rsidR="008E7E55" w:rsidRPr="00973B7F" w:rsidRDefault="008E7E55">
            <w:pPr>
              <w:rPr>
                <w:rFonts w:asciiTheme="minorHAnsi" w:hAnsiTheme="minorHAnsi"/>
              </w:rPr>
            </w:pPr>
          </w:p>
        </w:tc>
      </w:tr>
      <w:tr w:rsidR="00B27C75" w14:paraId="2991E3A9" w14:textId="77777777" w:rsidTr="00B0038A">
        <w:tc>
          <w:tcPr>
            <w:tcW w:w="900" w:type="dxa"/>
          </w:tcPr>
          <w:p w14:paraId="2B7F2156"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472EB6B6" w14:textId="77777777" w:rsidR="001713D0" w:rsidRPr="001713D0" w:rsidRDefault="00B27C75" w:rsidP="001713D0">
            <w:pPr>
              <w:rPr>
                <w:rFonts w:asciiTheme="minorHAnsi" w:hAnsiTheme="minorHAnsi"/>
              </w:rPr>
            </w:pPr>
            <w:r w:rsidRPr="00F6657C">
              <w:rPr>
                <w:rFonts w:asciiTheme="minorHAnsi" w:hAnsiTheme="minorHAnsi"/>
              </w:rPr>
              <w:t>Public Announcements/Recognition/Upcoming Events:</w:t>
            </w:r>
          </w:p>
          <w:p w14:paraId="15308B49" w14:textId="77777777" w:rsidR="002A09B1" w:rsidRDefault="002A09B1" w:rsidP="001F3A60">
            <w:pPr>
              <w:pStyle w:val="ListParagraph"/>
              <w:numPr>
                <w:ilvl w:val="0"/>
                <w:numId w:val="2"/>
              </w:numPr>
              <w:ind w:left="342" w:hanging="342"/>
              <w:rPr>
                <w:rFonts w:asciiTheme="minorHAnsi" w:hAnsiTheme="minorHAnsi"/>
              </w:rPr>
            </w:pPr>
            <w:r>
              <w:rPr>
                <w:rFonts w:asciiTheme="minorHAnsi" w:hAnsiTheme="minorHAnsi"/>
              </w:rPr>
              <w:t>Open Enrollment – February 5, 2018 – April 30, 2018</w:t>
            </w:r>
          </w:p>
          <w:p w14:paraId="025C2CE4" w14:textId="77777777" w:rsidR="002A09B1" w:rsidRDefault="008E7E55" w:rsidP="008E7E55">
            <w:pPr>
              <w:pStyle w:val="ListParagraph"/>
              <w:numPr>
                <w:ilvl w:val="0"/>
                <w:numId w:val="2"/>
              </w:numPr>
              <w:ind w:left="342" w:hanging="342"/>
              <w:rPr>
                <w:rFonts w:asciiTheme="minorHAnsi" w:hAnsiTheme="minorHAnsi"/>
              </w:rPr>
            </w:pPr>
            <w:r>
              <w:rPr>
                <w:rFonts w:asciiTheme="minorHAnsi" w:hAnsiTheme="minorHAnsi"/>
              </w:rPr>
              <w:t>Crossing Guard Week – January 22-26, 2018</w:t>
            </w:r>
          </w:p>
          <w:p w14:paraId="2532D13D" w14:textId="77777777" w:rsidR="008E7E55" w:rsidRPr="001F3A60" w:rsidRDefault="008E7E55" w:rsidP="008E7E55">
            <w:pPr>
              <w:pStyle w:val="ListParagraph"/>
              <w:ind w:left="342"/>
              <w:rPr>
                <w:rFonts w:asciiTheme="minorHAnsi" w:hAnsiTheme="minorHAnsi"/>
              </w:rPr>
            </w:pPr>
          </w:p>
        </w:tc>
      </w:tr>
      <w:tr w:rsidR="00AB4C36" w14:paraId="10F3E5CA" w14:textId="77777777" w:rsidTr="00A274D9">
        <w:tc>
          <w:tcPr>
            <w:tcW w:w="900" w:type="dxa"/>
          </w:tcPr>
          <w:p w14:paraId="5CD79459" w14:textId="77777777" w:rsidR="00AB4C36" w:rsidRPr="00B27C75" w:rsidRDefault="00AB4C36" w:rsidP="00A25ED9">
            <w:pPr>
              <w:pStyle w:val="ListParagraph"/>
              <w:numPr>
                <w:ilvl w:val="0"/>
                <w:numId w:val="46"/>
              </w:numPr>
              <w:jc w:val="both"/>
              <w:rPr>
                <w:rFonts w:asciiTheme="minorHAnsi" w:hAnsiTheme="minorHAnsi"/>
              </w:rPr>
            </w:pPr>
          </w:p>
        </w:tc>
        <w:tc>
          <w:tcPr>
            <w:tcW w:w="9450" w:type="dxa"/>
          </w:tcPr>
          <w:p w14:paraId="5562FEE3" w14:textId="77777777" w:rsidR="006E5537" w:rsidRDefault="00AB4C36" w:rsidP="001713D0">
            <w:pPr>
              <w:rPr>
                <w:rFonts w:asciiTheme="minorHAnsi" w:hAnsiTheme="minorHAnsi"/>
              </w:rPr>
            </w:pPr>
            <w:r>
              <w:rPr>
                <w:rFonts w:asciiTheme="minorHAnsi" w:hAnsiTheme="minorHAnsi"/>
              </w:rPr>
              <w:t>Public Presentations.</w:t>
            </w:r>
          </w:p>
          <w:p w14:paraId="51D91B29" w14:textId="77777777" w:rsidR="008E7E55" w:rsidRPr="00F6657C" w:rsidRDefault="008E7E55" w:rsidP="001713D0">
            <w:pPr>
              <w:rPr>
                <w:rFonts w:asciiTheme="minorHAnsi" w:hAnsiTheme="minorHAnsi"/>
              </w:rPr>
            </w:pPr>
          </w:p>
        </w:tc>
      </w:tr>
      <w:tr w:rsidR="00B27C75" w14:paraId="421CEBE4" w14:textId="77777777" w:rsidTr="00A274D9">
        <w:tc>
          <w:tcPr>
            <w:tcW w:w="900" w:type="dxa"/>
          </w:tcPr>
          <w:p w14:paraId="77C32D74"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15B3A864" w14:textId="77777777" w:rsidR="00B27C75" w:rsidRPr="000F7FC5" w:rsidRDefault="00B27C75" w:rsidP="00B27C75">
            <w:pPr>
              <w:rPr>
                <w:rFonts w:ascii="Calibri" w:hAnsi="Calibri" w:cs="Arial"/>
                <w:color w:val="000000"/>
              </w:rPr>
            </w:pPr>
            <w:r w:rsidRPr="00AD1D10">
              <w:rPr>
                <w:rFonts w:ascii="Calibri" w:hAnsi="Calibri" w:cs="Arial"/>
                <w:color w:val="000000"/>
              </w:rPr>
              <w:t xml:space="preserve">Information </w:t>
            </w:r>
            <w:r w:rsidRPr="000F7FC5">
              <w:rPr>
                <w:rFonts w:ascii="Calibri" w:hAnsi="Calibri" w:cs="Arial"/>
                <w:color w:val="000000"/>
              </w:rPr>
              <w:t>&amp; Discussion:</w:t>
            </w:r>
          </w:p>
          <w:p w14:paraId="284FB183" w14:textId="77777777" w:rsidR="003B0B98" w:rsidRDefault="0093449A" w:rsidP="008B013B">
            <w:pPr>
              <w:pStyle w:val="ListParagraph"/>
              <w:numPr>
                <w:ilvl w:val="0"/>
                <w:numId w:val="12"/>
              </w:numPr>
              <w:ind w:left="342"/>
              <w:rPr>
                <w:rFonts w:ascii="Calibri" w:hAnsi="Calibri" w:cs="Arial"/>
                <w:color w:val="000000"/>
              </w:rPr>
            </w:pPr>
            <w:r>
              <w:rPr>
                <w:rFonts w:ascii="Calibri" w:hAnsi="Calibri" w:cs="Arial"/>
                <w:color w:val="000000"/>
              </w:rPr>
              <w:t>High School Student Board Representative</w:t>
            </w:r>
            <w:r w:rsidR="00520E7D">
              <w:rPr>
                <w:rFonts w:ascii="Calibri" w:hAnsi="Calibri" w:cs="Arial"/>
                <w:color w:val="000000"/>
              </w:rPr>
              <w:t>s</w:t>
            </w:r>
            <w:r>
              <w:rPr>
                <w:rFonts w:ascii="Calibri" w:hAnsi="Calibri" w:cs="Arial"/>
                <w:color w:val="000000"/>
              </w:rPr>
              <w:t xml:space="preserve"> Report.</w:t>
            </w:r>
          </w:p>
          <w:p w14:paraId="1459B660" w14:textId="77777777" w:rsidR="001D029A" w:rsidRDefault="0093449A" w:rsidP="00990826">
            <w:pPr>
              <w:pStyle w:val="ListParagraph"/>
              <w:numPr>
                <w:ilvl w:val="0"/>
                <w:numId w:val="12"/>
              </w:numPr>
              <w:ind w:left="342"/>
              <w:rPr>
                <w:rFonts w:ascii="Calibri" w:hAnsi="Calibri" w:cs="Arial"/>
                <w:color w:val="000000"/>
              </w:rPr>
            </w:pPr>
            <w:r>
              <w:rPr>
                <w:rFonts w:ascii="Calibri" w:hAnsi="Calibri" w:cs="Arial"/>
                <w:color w:val="000000"/>
              </w:rPr>
              <w:t>2018 Potential Referendum Update.</w:t>
            </w:r>
          </w:p>
          <w:p w14:paraId="50B634CD" w14:textId="77777777" w:rsidR="008D1D66" w:rsidRDefault="001F3A60" w:rsidP="00920A08">
            <w:pPr>
              <w:pStyle w:val="ListParagraph"/>
              <w:numPr>
                <w:ilvl w:val="0"/>
                <w:numId w:val="12"/>
              </w:numPr>
              <w:ind w:left="342"/>
              <w:rPr>
                <w:rFonts w:ascii="Calibri" w:hAnsi="Calibri" w:cs="Arial"/>
                <w:color w:val="000000"/>
              </w:rPr>
            </w:pPr>
            <w:r>
              <w:rPr>
                <w:rFonts w:ascii="Calibri" w:hAnsi="Calibri" w:cs="Arial"/>
                <w:color w:val="000000"/>
              </w:rPr>
              <w:t>School Board Election Update.</w:t>
            </w:r>
          </w:p>
          <w:p w14:paraId="205694E2" w14:textId="4410F75B" w:rsidR="008E7E55" w:rsidRDefault="008E7E55" w:rsidP="002A09B1">
            <w:pPr>
              <w:pStyle w:val="ListParagraph"/>
              <w:numPr>
                <w:ilvl w:val="0"/>
                <w:numId w:val="12"/>
              </w:numPr>
              <w:ind w:left="342"/>
              <w:rPr>
                <w:rFonts w:ascii="Calibri" w:hAnsi="Calibri" w:cs="Arial"/>
                <w:color w:val="000000"/>
              </w:rPr>
            </w:pPr>
            <w:r>
              <w:rPr>
                <w:rFonts w:ascii="Calibri" w:hAnsi="Calibri" w:cs="Arial"/>
                <w:color w:val="000000"/>
              </w:rPr>
              <w:t>2018 Open Enrollment Limits.</w:t>
            </w:r>
          </w:p>
          <w:p w14:paraId="242D2E43" w14:textId="0B10B0B0" w:rsidR="006717C0" w:rsidRPr="00ED5F92" w:rsidRDefault="006717C0" w:rsidP="002A09B1">
            <w:pPr>
              <w:pStyle w:val="ListParagraph"/>
              <w:numPr>
                <w:ilvl w:val="0"/>
                <w:numId w:val="12"/>
              </w:numPr>
              <w:ind w:left="342"/>
              <w:rPr>
                <w:rFonts w:ascii="Calibri" w:hAnsi="Calibri" w:cs="Arial"/>
                <w:color w:val="000000"/>
              </w:rPr>
            </w:pPr>
            <w:r w:rsidRPr="00ED5F92">
              <w:rPr>
                <w:rFonts w:ascii="Calibri" w:hAnsi="Calibri" w:cs="Arial"/>
                <w:color w:val="000000"/>
              </w:rPr>
              <w:t>Consider Special Meetings on March 21 and April 25, 2018, for Citizens Advisory Committee Presentations.</w:t>
            </w:r>
          </w:p>
          <w:p w14:paraId="1A570092" w14:textId="06FDDC11" w:rsidR="007D2A15" w:rsidRPr="00ED5F92" w:rsidRDefault="007D2A15" w:rsidP="007D2A15">
            <w:pPr>
              <w:pStyle w:val="ListParagraph"/>
              <w:numPr>
                <w:ilvl w:val="0"/>
                <w:numId w:val="12"/>
              </w:numPr>
              <w:ind w:left="342"/>
              <w:rPr>
                <w:rFonts w:ascii="Calibri" w:hAnsi="Calibri" w:cs="Arial"/>
                <w:color w:val="000000"/>
              </w:rPr>
            </w:pPr>
            <w:r w:rsidRPr="00ED5F92">
              <w:rPr>
                <w:rFonts w:ascii="Calibri" w:hAnsi="Calibri" w:cs="Arial"/>
                <w:color w:val="000000"/>
              </w:rPr>
              <w:t>Hiring of Business Manager</w:t>
            </w:r>
            <w:r w:rsidR="001F3CB6">
              <w:rPr>
                <w:rFonts w:ascii="Calibri" w:hAnsi="Calibri" w:cs="Arial"/>
                <w:color w:val="000000"/>
              </w:rPr>
              <w:t>.</w:t>
            </w:r>
          </w:p>
          <w:p w14:paraId="74547FA7" w14:textId="77777777" w:rsidR="006E5537" w:rsidRDefault="001F3A60" w:rsidP="002A09B1">
            <w:pPr>
              <w:pStyle w:val="ListParagraph"/>
              <w:numPr>
                <w:ilvl w:val="0"/>
                <w:numId w:val="12"/>
              </w:numPr>
              <w:ind w:left="342"/>
              <w:rPr>
                <w:rFonts w:ascii="Calibri" w:hAnsi="Calibri" w:cs="Arial"/>
                <w:color w:val="000000"/>
              </w:rPr>
            </w:pPr>
            <w:r>
              <w:rPr>
                <w:rFonts w:ascii="Calibri" w:hAnsi="Calibri" w:cs="Arial"/>
                <w:color w:val="000000"/>
              </w:rPr>
              <w:t>First Reading of Policies:</w:t>
            </w:r>
          </w:p>
          <w:p w14:paraId="68B21629"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#343.3 – Online Learning/Virtual School Program</w:t>
            </w:r>
          </w:p>
          <w:p w14:paraId="130923B3"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#411 – Equal Educational Opportunities</w:t>
            </w:r>
          </w:p>
          <w:p w14:paraId="60AB46B8" w14:textId="77777777" w:rsidR="0047264D" w:rsidRDefault="0047264D" w:rsidP="00B45D7D">
            <w:pPr>
              <w:pStyle w:val="ListParagraph"/>
              <w:numPr>
                <w:ilvl w:val="1"/>
                <w:numId w:val="12"/>
              </w:numPr>
              <w:ind w:left="705"/>
              <w:rPr>
                <w:rFonts w:ascii="Calibri" w:hAnsi="Calibri" w:cs="Arial"/>
                <w:color w:val="000000"/>
              </w:rPr>
            </w:pPr>
            <w:r>
              <w:rPr>
                <w:rFonts w:ascii="Calibri" w:hAnsi="Calibri" w:cs="Arial"/>
                <w:color w:val="000000"/>
              </w:rPr>
              <w:t xml:space="preserve">#411.4 – Ensuring the Educational Stability of Children in Out-of Home </w:t>
            </w:r>
            <w:r w:rsidR="00FC33EE">
              <w:rPr>
                <w:rFonts w:ascii="Calibri" w:hAnsi="Calibri" w:cs="Arial"/>
                <w:color w:val="000000"/>
              </w:rPr>
              <w:t>C</w:t>
            </w:r>
            <w:r>
              <w:rPr>
                <w:rFonts w:ascii="Calibri" w:hAnsi="Calibri" w:cs="Arial"/>
                <w:color w:val="000000"/>
              </w:rPr>
              <w:t xml:space="preserve">are (Foster </w:t>
            </w:r>
            <w:r w:rsidR="00FC33EE">
              <w:rPr>
                <w:rFonts w:ascii="Calibri" w:hAnsi="Calibri" w:cs="Arial"/>
                <w:color w:val="000000"/>
              </w:rPr>
              <w:t>C</w:t>
            </w:r>
            <w:r>
              <w:rPr>
                <w:rFonts w:ascii="Calibri" w:hAnsi="Calibri" w:cs="Arial"/>
                <w:color w:val="000000"/>
              </w:rPr>
              <w:t>are)</w:t>
            </w:r>
          </w:p>
          <w:p w14:paraId="25C4DFA1" w14:textId="77777777" w:rsidR="00FC33EE" w:rsidRDefault="00FC33EE" w:rsidP="00FC33EE">
            <w:pPr>
              <w:pStyle w:val="ListParagraph"/>
              <w:numPr>
                <w:ilvl w:val="1"/>
                <w:numId w:val="12"/>
              </w:numPr>
              <w:ind w:left="705"/>
              <w:rPr>
                <w:rFonts w:ascii="Calibri" w:hAnsi="Calibri" w:cs="Arial"/>
                <w:color w:val="000000"/>
              </w:rPr>
            </w:pPr>
            <w:r>
              <w:rPr>
                <w:rFonts w:ascii="Calibri" w:hAnsi="Calibri" w:cs="Arial"/>
                <w:color w:val="000000"/>
              </w:rPr>
              <w:t xml:space="preserve">#527 – Staff </w:t>
            </w:r>
            <w:r w:rsidR="001D247A">
              <w:rPr>
                <w:rFonts w:ascii="Calibri" w:hAnsi="Calibri" w:cs="Arial"/>
                <w:color w:val="000000"/>
              </w:rPr>
              <w:t>Complaint Procedures (Staff Complaints)</w:t>
            </w:r>
          </w:p>
          <w:p w14:paraId="0CC3F4B7" w14:textId="77777777" w:rsidR="006717C0" w:rsidRPr="00B45D7D" w:rsidRDefault="006717C0" w:rsidP="00B45D7D">
            <w:pPr>
              <w:pStyle w:val="ListParagraph"/>
              <w:numPr>
                <w:ilvl w:val="1"/>
                <w:numId w:val="12"/>
              </w:numPr>
              <w:ind w:left="705"/>
              <w:rPr>
                <w:rFonts w:ascii="Calibri" w:hAnsi="Calibri" w:cs="Arial"/>
                <w:color w:val="000000"/>
              </w:rPr>
            </w:pPr>
            <w:r>
              <w:rPr>
                <w:rFonts w:ascii="Calibri" w:hAnsi="Calibri" w:cs="Arial"/>
                <w:color w:val="000000"/>
              </w:rPr>
              <w:t>#830 – Use of School Facilities, Grounds, and Equipment</w:t>
            </w:r>
          </w:p>
          <w:p w14:paraId="548FC00F" w14:textId="77777777" w:rsidR="002A09B1" w:rsidRDefault="002A09B1" w:rsidP="002A09B1">
            <w:pPr>
              <w:pStyle w:val="ListParagraph"/>
              <w:numPr>
                <w:ilvl w:val="0"/>
                <w:numId w:val="12"/>
              </w:numPr>
              <w:ind w:left="342"/>
              <w:rPr>
                <w:rFonts w:ascii="Calibri" w:hAnsi="Calibri" w:cs="Arial"/>
                <w:color w:val="000000"/>
              </w:rPr>
            </w:pPr>
            <w:r>
              <w:rPr>
                <w:rFonts w:ascii="Calibri" w:hAnsi="Calibri" w:cs="Arial"/>
                <w:color w:val="000000"/>
              </w:rPr>
              <w:t>Second Reading of Policies:</w:t>
            </w:r>
          </w:p>
          <w:p w14:paraId="29C7E667"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#523 – Staff Health and Safety</w:t>
            </w:r>
          </w:p>
          <w:p w14:paraId="74DEC6EB"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#523.1</w:t>
            </w:r>
            <w:r w:rsidR="00B306D0">
              <w:rPr>
                <w:rFonts w:ascii="Calibri" w:hAnsi="Calibri" w:cs="Arial"/>
                <w:color w:val="000000"/>
              </w:rPr>
              <w:t xml:space="preserve"> – Staff Physical Examinations </w:t>
            </w:r>
          </w:p>
          <w:p w14:paraId="21822CD8"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#523.11 – Employee Alcohol and Drug Testing</w:t>
            </w:r>
          </w:p>
          <w:p w14:paraId="19FF1D88"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#523.2 – Staff Communicable Diseases</w:t>
            </w:r>
          </w:p>
          <w:p w14:paraId="6B1CB3AF" w14:textId="77777777" w:rsidR="0047264D" w:rsidRDefault="0047264D" w:rsidP="0047264D">
            <w:pPr>
              <w:pStyle w:val="ListParagraph"/>
              <w:numPr>
                <w:ilvl w:val="1"/>
                <w:numId w:val="12"/>
              </w:numPr>
              <w:ind w:left="705"/>
              <w:rPr>
                <w:rFonts w:ascii="Calibri" w:hAnsi="Calibri" w:cs="Arial"/>
                <w:color w:val="000000"/>
              </w:rPr>
            </w:pPr>
            <w:r>
              <w:rPr>
                <w:rFonts w:ascii="Calibri" w:hAnsi="Calibri" w:cs="Arial"/>
                <w:color w:val="000000"/>
              </w:rPr>
              <w:t>#523.3 – Employee Assistance Program</w:t>
            </w:r>
          </w:p>
          <w:p w14:paraId="47263324" w14:textId="77777777" w:rsidR="0047264D" w:rsidRDefault="0047264D" w:rsidP="0040436A">
            <w:pPr>
              <w:pStyle w:val="ListParagraph"/>
              <w:numPr>
                <w:ilvl w:val="1"/>
                <w:numId w:val="12"/>
              </w:numPr>
              <w:ind w:left="705"/>
              <w:rPr>
                <w:rFonts w:ascii="Calibri" w:hAnsi="Calibri" w:cs="Arial"/>
                <w:color w:val="000000"/>
              </w:rPr>
            </w:pPr>
            <w:r>
              <w:rPr>
                <w:rFonts w:ascii="Calibri" w:hAnsi="Calibri" w:cs="Arial"/>
                <w:color w:val="000000"/>
              </w:rPr>
              <w:t>#523.4 (523.5) – Staff Protection</w:t>
            </w:r>
          </w:p>
          <w:p w14:paraId="1F84BB94" w14:textId="77777777" w:rsidR="008E7E55" w:rsidRPr="0040436A" w:rsidRDefault="008E7E55" w:rsidP="008E7E55">
            <w:pPr>
              <w:pStyle w:val="ListParagraph"/>
              <w:ind w:left="705"/>
              <w:rPr>
                <w:rFonts w:ascii="Calibri" w:hAnsi="Calibri" w:cs="Arial"/>
                <w:color w:val="000000"/>
              </w:rPr>
            </w:pPr>
          </w:p>
        </w:tc>
      </w:tr>
      <w:tr w:rsidR="00AB4C36" w14:paraId="3639B27A" w14:textId="77777777" w:rsidTr="006717C0">
        <w:tc>
          <w:tcPr>
            <w:tcW w:w="900" w:type="dxa"/>
          </w:tcPr>
          <w:p w14:paraId="6A925C79" w14:textId="77777777" w:rsidR="00AB4C36" w:rsidRPr="00B27C75" w:rsidRDefault="00AB4C36" w:rsidP="00A25ED9">
            <w:pPr>
              <w:pStyle w:val="ListParagraph"/>
              <w:numPr>
                <w:ilvl w:val="0"/>
                <w:numId w:val="46"/>
              </w:numPr>
              <w:jc w:val="both"/>
              <w:rPr>
                <w:rFonts w:asciiTheme="minorHAnsi" w:hAnsiTheme="minorHAnsi"/>
              </w:rPr>
            </w:pPr>
          </w:p>
        </w:tc>
        <w:tc>
          <w:tcPr>
            <w:tcW w:w="9450" w:type="dxa"/>
          </w:tcPr>
          <w:p w14:paraId="0BF27536" w14:textId="77777777" w:rsidR="00631133" w:rsidRDefault="00AB4C36" w:rsidP="00B27C75">
            <w:pPr>
              <w:rPr>
                <w:rFonts w:ascii="Calibri" w:hAnsi="Calibri" w:cs="Arial"/>
                <w:color w:val="000000"/>
              </w:rPr>
            </w:pPr>
            <w:r>
              <w:rPr>
                <w:rFonts w:ascii="Calibri" w:hAnsi="Calibri" w:cs="Arial"/>
                <w:color w:val="000000"/>
              </w:rPr>
              <w:t>Public Presentations.</w:t>
            </w:r>
          </w:p>
          <w:p w14:paraId="6F8757A1" w14:textId="77777777" w:rsidR="008E7E55" w:rsidRPr="00AD1D10" w:rsidRDefault="008E7E55" w:rsidP="00B27C75">
            <w:pPr>
              <w:rPr>
                <w:rFonts w:ascii="Calibri" w:hAnsi="Calibri" w:cs="Arial"/>
                <w:color w:val="000000"/>
              </w:rPr>
            </w:pPr>
          </w:p>
        </w:tc>
      </w:tr>
      <w:tr w:rsidR="00D2496C" w14:paraId="399DBD9C" w14:textId="77777777" w:rsidTr="006717C0">
        <w:tc>
          <w:tcPr>
            <w:tcW w:w="900" w:type="dxa"/>
          </w:tcPr>
          <w:p w14:paraId="5E80B6E1" w14:textId="77777777" w:rsidR="00D2496C" w:rsidRPr="00B27C75" w:rsidRDefault="00D2496C" w:rsidP="00A25ED9">
            <w:pPr>
              <w:pStyle w:val="ListParagraph"/>
              <w:numPr>
                <w:ilvl w:val="0"/>
                <w:numId w:val="46"/>
              </w:numPr>
              <w:jc w:val="both"/>
              <w:rPr>
                <w:rFonts w:asciiTheme="minorHAnsi" w:hAnsiTheme="minorHAnsi"/>
              </w:rPr>
            </w:pPr>
          </w:p>
        </w:tc>
        <w:tc>
          <w:tcPr>
            <w:tcW w:w="9450" w:type="dxa"/>
          </w:tcPr>
          <w:p w14:paraId="0AF4B74C" w14:textId="77777777" w:rsidR="00D2496C" w:rsidRDefault="001F3A60" w:rsidP="00B27C75">
            <w:pPr>
              <w:rPr>
                <w:rFonts w:ascii="Calibri" w:hAnsi="Calibri" w:cs="Arial"/>
                <w:color w:val="000000"/>
              </w:rPr>
            </w:pPr>
            <w:r>
              <w:rPr>
                <w:rFonts w:ascii="Calibri" w:hAnsi="Calibri" w:cs="Arial"/>
                <w:color w:val="000000"/>
              </w:rPr>
              <w:t>Consent</w:t>
            </w:r>
            <w:r w:rsidR="00D2496C">
              <w:rPr>
                <w:rFonts w:ascii="Calibri" w:hAnsi="Calibri" w:cs="Arial"/>
                <w:color w:val="000000"/>
              </w:rPr>
              <w:t xml:space="preserve"> (Action Item</w:t>
            </w:r>
            <w:r w:rsidR="00D07DDB">
              <w:rPr>
                <w:rFonts w:ascii="Calibri" w:hAnsi="Calibri" w:cs="Arial"/>
                <w:color w:val="000000"/>
              </w:rPr>
              <w:t>s</w:t>
            </w:r>
            <w:r w:rsidR="00D2496C">
              <w:rPr>
                <w:rFonts w:ascii="Calibri" w:hAnsi="Calibri" w:cs="Arial"/>
                <w:color w:val="000000"/>
              </w:rPr>
              <w:t>):</w:t>
            </w:r>
          </w:p>
          <w:p w14:paraId="6928A51D" w14:textId="1F2D6AD1" w:rsidR="008E7E55" w:rsidRPr="00ED5F92" w:rsidRDefault="008E7E55" w:rsidP="00631133">
            <w:pPr>
              <w:pStyle w:val="ListParagraph"/>
              <w:numPr>
                <w:ilvl w:val="0"/>
                <w:numId w:val="36"/>
              </w:numPr>
              <w:ind w:left="345"/>
              <w:rPr>
                <w:rFonts w:ascii="Calibri" w:hAnsi="Calibri" w:cs="Arial"/>
                <w:color w:val="000000"/>
              </w:rPr>
            </w:pPr>
            <w:r>
              <w:rPr>
                <w:rFonts w:ascii="Calibri" w:hAnsi="Calibri" w:cs="Arial"/>
                <w:color w:val="000000"/>
              </w:rPr>
              <w:t>Approval of Staff Chang</w:t>
            </w:r>
            <w:r w:rsidR="001F3CB6">
              <w:rPr>
                <w:rFonts w:ascii="Calibri" w:hAnsi="Calibri" w:cs="Arial"/>
                <w:color w:val="000000"/>
              </w:rPr>
              <w:t>es: Retirement of Support Staff,</w:t>
            </w:r>
            <w:r>
              <w:rPr>
                <w:rFonts w:ascii="Calibri" w:hAnsi="Calibri" w:cs="Arial"/>
                <w:color w:val="000000"/>
              </w:rPr>
              <w:t xml:space="preserve"> Educational Assistant</w:t>
            </w:r>
            <w:r w:rsidR="001F3CB6">
              <w:rPr>
                <w:rFonts w:ascii="Calibri" w:hAnsi="Calibri" w:cs="Arial"/>
                <w:color w:val="000000"/>
              </w:rPr>
              <w:t>;</w:t>
            </w:r>
            <w:r>
              <w:rPr>
                <w:rFonts w:ascii="Calibri" w:hAnsi="Calibri" w:cs="Arial"/>
                <w:color w:val="000000"/>
              </w:rPr>
              <w:t xml:space="preserve"> </w:t>
            </w:r>
            <w:r w:rsidR="00B154B6">
              <w:rPr>
                <w:rFonts w:ascii="Calibri" w:hAnsi="Calibri" w:cs="Arial"/>
                <w:color w:val="000000"/>
              </w:rPr>
              <w:t>Re</w:t>
            </w:r>
            <w:r w:rsidR="000C6D96">
              <w:rPr>
                <w:rFonts w:ascii="Calibri" w:hAnsi="Calibri" w:cs="Arial"/>
                <w:color w:val="000000"/>
              </w:rPr>
              <w:t>signation of Co-Curricular Coach for Science Olympiad</w:t>
            </w:r>
            <w:r w:rsidR="001F3CB6">
              <w:rPr>
                <w:rFonts w:ascii="Calibri" w:hAnsi="Calibri" w:cs="Arial"/>
                <w:color w:val="000000"/>
              </w:rPr>
              <w:t>;</w:t>
            </w:r>
            <w:r w:rsidR="00AD6E3F">
              <w:rPr>
                <w:rFonts w:ascii="Calibri" w:hAnsi="Calibri" w:cs="Arial"/>
                <w:color w:val="000000"/>
              </w:rPr>
              <w:t xml:space="preserve"> </w:t>
            </w:r>
            <w:r w:rsidR="00F82E46">
              <w:rPr>
                <w:rFonts w:ascii="Calibri" w:hAnsi="Calibri" w:cs="Arial"/>
                <w:color w:val="000000"/>
              </w:rPr>
              <w:t xml:space="preserve">Hiring of Co-Curricular Coach for Science </w:t>
            </w:r>
            <w:r w:rsidR="00F82E46" w:rsidRPr="00ED5F92">
              <w:rPr>
                <w:rFonts w:ascii="Calibri" w:hAnsi="Calibri" w:cs="Arial"/>
                <w:color w:val="000000"/>
              </w:rPr>
              <w:t>Olympiad</w:t>
            </w:r>
            <w:r w:rsidR="001F3CB6">
              <w:rPr>
                <w:rFonts w:ascii="Calibri" w:hAnsi="Calibri" w:cs="Arial"/>
                <w:color w:val="000000"/>
              </w:rPr>
              <w:t>;</w:t>
            </w:r>
            <w:r w:rsidR="00F82E46" w:rsidRPr="00ED5F92">
              <w:rPr>
                <w:rFonts w:ascii="Calibri" w:hAnsi="Calibri" w:cs="Arial"/>
                <w:color w:val="000000"/>
              </w:rPr>
              <w:t xml:space="preserve"> </w:t>
            </w:r>
            <w:r w:rsidR="00AD6E3F" w:rsidRPr="00ED5F92">
              <w:rPr>
                <w:rFonts w:ascii="Calibri" w:hAnsi="Calibri" w:cs="Arial"/>
                <w:color w:val="000000"/>
              </w:rPr>
              <w:t>Hiring of</w:t>
            </w:r>
            <w:r w:rsidR="00C84D87" w:rsidRPr="00ED5F92">
              <w:rPr>
                <w:rFonts w:ascii="Calibri" w:hAnsi="Calibri" w:cs="Arial"/>
                <w:color w:val="000000"/>
              </w:rPr>
              <w:t xml:space="preserve"> </w:t>
            </w:r>
            <w:r w:rsidR="00AD6E3F" w:rsidRPr="00ED5F92">
              <w:rPr>
                <w:rFonts w:ascii="Calibri" w:hAnsi="Calibri" w:cs="Arial"/>
                <w:color w:val="000000"/>
              </w:rPr>
              <w:t>Co-Curricular High Sc</w:t>
            </w:r>
            <w:r w:rsidR="00C84D87" w:rsidRPr="00ED5F92">
              <w:rPr>
                <w:rFonts w:ascii="Calibri" w:hAnsi="Calibri" w:cs="Arial"/>
                <w:color w:val="000000"/>
              </w:rPr>
              <w:t>hool Girls Varsity Soccer Coach</w:t>
            </w:r>
            <w:r w:rsidR="001F3CB6">
              <w:rPr>
                <w:rFonts w:ascii="Calibri" w:hAnsi="Calibri" w:cs="Arial"/>
                <w:color w:val="000000"/>
              </w:rPr>
              <w:t xml:space="preserve"> and </w:t>
            </w:r>
            <w:r w:rsidR="00350925" w:rsidRPr="00ED5F92">
              <w:rPr>
                <w:rFonts w:ascii="Calibri" w:hAnsi="Calibri" w:cs="Arial"/>
                <w:color w:val="000000"/>
              </w:rPr>
              <w:t>Hiring of Business Manager.</w:t>
            </w:r>
          </w:p>
          <w:p w14:paraId="30D08E61" w14:textId="77777777" w:rsidR="008E7E55" w:rsidRDefault="008E7E55" w:rsidP="00631133">
            <w:pPr>
              <w:pStyle w:val="ListParagraph"/>
              <w:numPr>
                <w:ilvl w:val="0"/>
                <w:numId w:val="36"/>
              </w:numPr>
              <w:ind w:left="345"/>
              <w:rPr>
                <w:rFonts w:ascii="Calibri" w:hAnsi="Calibri" w:cs="Arial"/>
                <w:color w:val="000000"/>
              </w:rPr>
            </w:pPr>
            <w:r w:rsidRPr="00ED5F92">
              <w:rPr>
                <w:rFonts w:ascii="Calibri" w:hAnsi="Calibri" w:cs="Arial"/>
                <w:color w:val="000000"/>
              </w:rPr>
              <w:t>Approval of Open</w:t>
            </w:r>
            <w:r>
              <w:rPr>
                <w:rFonts w:ascii="Calibri" w:hAnsi="Calibri" w:cs="Arial"/>
                <w:color w:val="000000"/>
              </w:rPr>
              <w:t xml:space="preserve"> Enrollment Limits.</w:t>
            </w:r>
          </w:p>
          <w:p w14:paraId="4BF2D988" w14:textId="77777777" w:rsidR="00B154B6" w:rsidRPr="00CE2669" w:rsidRDefault="00631133" w:rsidP="00CE2669">
            <w:pPr>
              <w:pStyle w:val="ListParagraph"/>
              <w:numPr>
                <w:ilvl w:val="0"/>
                <w:numId w:val="36"/>
              </w:numPr>
              <w:ind w:left="345"/>
              <w:rPr>
                <w:rFonts w:ascii="Calibri" w:hAnsi="Calibri" w:cs="Arial"/>
                <w:color w:val="000000"/>
              </w:rPr>
            </w:pPr>
            <w:r>
              <w:rPr>
                <w:rFonts w:ascii="Calibri" w:hAnsi="Calibri" w:cs="Arial"/>
                <w:color w:val="000000"/>
              </w:rPr>
              <w:t xml:space="preserve">Approval of </w:t>
            </w:r>
            <w:r w:rsidR="008E7E55">
              <w:rPr>
                <w:rFonts w:ascii="Calibri" w:hAnsi="Calibri" w:cs="Arial"/>
                <w:color w:val="000000"/>
              </w:rPr>
              <w:t xml:space="preserve">December 4, 2017, Special and </w:t>
            </w:r>
            <w:r w:rsidR="002A09B1">
              <w:rPr>
                <w:rFonts w:ascii="Calibri" w:hAnsi="Calibri" w:cs="Arial"/>
                <w:color w:val="000000"/>
              </w:rPr>
              <w:t>December 11</w:t>
            </w:r>
            <w:r>
              <w:rPr>
                <w:rFonts w:ascii="Calibri" w:hAnsi="Calibri" w:cs="Arial"/>
                <w:color w:val="000000"/>
              </w:rPr>
              <w:t>, 2017, Regular Meeting Minutes.</w:t>
            </w:r>
          </w:p>
          <w:p w14:paraId="3E901C62" w14:textId="77777777" w:rsidR="008E7E55" w:rsidRPr="00AE04E1" w:rsidRDefault="008E7E55" w:rsidP="00AE04E1">
            <w:pPr>
              <w:ind w:left="-15"/>
              <w:rPr>
                <w:rFonts w:ascii="Calibri" w:hAnsi="Calibri" w:cs="Arial"/>
                <w:color w:val="000000"/>
              </w:rPr>
            </w:pPr>
          </w:p>
        </w:tc>
      </w:tr>
      <w:tr w:rsidR="00B84F7F" w14:paraId="6F3759E9" w14:textId="77777777" w:rsidTr="006717C0">
        <w:tc>
          <w:tcPr>
            <w:tcW w:w="900" w:type="dxa"/>
          </w:tcPr>
          <w:p w14:paraId="737FD3A0" w14:textId="77777777" w:rsidR="00B84F7F" w:rsidRPr="00B27C75" w:rsidRDefault="00B84F7F" w:rsidP="00A25ED9">
            <w:pPr>
              <w:pStyle w:val="ListParagraph"/>
              <w:numPr>
                <w:ilvl w:val="0"/>
                <w:numId w:val="46"/>
              </w:numPr>
              <w:jc w:val="both"/>
              <w:rPr>
                <w:rFonts w:asciiTheme="minorHAnsi" w:hAnsiTheme="minorHAnsi"/>
              </w:rPr>
            </w:pPr>
          </w:p>
        </w:tc>
        <w:tc>
          <w:tcPr>
            <w:tcW w:w="9450" w:type="dxa"/>
          </w:tcPr>
          <w:p w14:paraId="09E685AF" w14:textId="77777777" w:rsidR="008E7E55" w:rsidRDefault="00B84F7F" w:rsidP="002A09B1">
            <w:pPr>
              <w:rPr>
                <w:rFonts w:ascii="Calibri" w:hAnsi="Calibri" w:cs="Arial"/>
                <w:color w:val="000000"/>
              </w:rPr>
            </w:pPr>
            <w:r>
              <w:rPr>
                <w:rFonts w:ascii="Calibri" w:hAnsi="Calibri" w:cs="Arial"/>
                <w:color w:val="000000"/>
              </w:rPr>
              <w:t>Future Agenda –</w:t>
            </w:r>
            <w:r w:rsidR="00160CFB">
              <w:rPr>
                <w:rFonts w:ascii="Calibri" w:hAnsi="Calibri" w:cs="Arial"/>
                <w:color w:val="000000"/>
              </w:rPr>
              <w:t xml:space="preserve"> </w:t>
            </w:r>
            <w:r w:rsidR="001F3A60">
              <w:rPr>
                <w:rFonts w:ascii="Calibri" w:hAnsi="Calibri" w:cs="Arial"/>
                <w:color w:val="000000"/>
              </w:rPr>
              <w:t xml:space="preserve">January </w:t>
            </w:r>
            <w:r w:rsidR="002A09B1">
              <w:rPr>
                <w:rFonts w:ascii="Calibri" w:hAnsi="Calibri" w:cs="Arial"/>
                <w:color w:val="000000"/>
              </w:rPr>
              <w:t>27</w:t>
            </w:r>
            <w:r w:rsidR="00797FC4">
              <w:rPr>
                <w:rFonts w:ascii="Calibri" w:hAnsi="Calibri" w:cs="Arial"/>
                <w:color w:val="000000"/>
              </w:rPr>
              <w:t>,</w:t>
            </w:r>
            <w:r w:rsidR="00AC3290">
              <w:rPr>
                <w:rFonts w:ascii="Calibri" w:hAnsi="Calibri" w:cs="Arial"/>
                <w:color w:val="000000"/>
              </w:rPr>
              <w:t xml:space="preserve"> 201</w:t>
            </w:r>
            <w:r w:rsidR="001F3A60">
              <w:rPr>
                <w:rFonts w:ascii="Calibri" w:hAnsi="Calibri" w:cs="Arial"/>
                <w:color w:val="000000"/>
              </w:rPr>
              <w:t>8</w:t>
            </w:r>
            <w:r w:rsidR="00AC3290">
              <w:rPr>
                <w:rFonts w:ascii="Calibri" w:hAnsi="Calibri" w:cs="Arial"/>
                <w:color w:val="000000"/>
              </w:rPr>
              <w:t xml:space="preserve">, </w:t>
            </w:r>
            <w:r w:rsidR="00AD6E3F">
              <w:rPr>
                <w:rFonts w:ascii="Calibri" w:hAnsi="Calibri" w:cs="Arial"/>
                <w:color w:val="000000"/>
              </w:rPr>
              <w:t>Regular</w:t>
            </w:r>
            <w:r w:rsidR="007E1419">
              <w:rPr>
                <w:rFonts w:ascii="Calibri" w:hAnsi="Calibri" w:cs="Arial"/>
                <w:color w:val="000000"/>
              </w:rPr>
              <w:t xml:space="preserve"> Board Meeting</w:t>
            </w:r>
            <w:r w:rsidR="00AD6E3F">
              <w:rPr>
                <w:rFonts w:ascii="Calibri" w:hAnsi="Calibri" w:cs="Arial"/>
                <w:color w:val="000000"/>
              </w:rPr>
              <w:t>/Financial Retreat</w:t>
            </w:r>
            <w:r w:rsidR="007E1419">
              <w:rPr>
                <w:rFonts w:ascii="Calibri" w:hAnsi="Calibri" w:cs="Arial"/>
                <w:color w:val="000000"/>
              </w:rPr>
              <w:t xml:space="preserve"> Agenda.</w:t>
            </w:r>
          </w:p>
          <w:p w14:paraId="6BA3350E" w14:textId="77777777" w:rsidR="008E7E55" w:rsidRDefault="008E7E55" w:rsidP="002A09B1">
            <w:pPr>
              <w:rPr>
                <w:rFonts w:ascii="Calibri" w:hAnsi="Calibri" w:cs="Arial"/>
                <w:color w:val="000000"/>
              </w:rPr>
            </w:pPr>
          </w:p>
        </w:tc>
      </w:tr>
      <w:tr w:rsidR="006717C0" w14:paraId="63D3A090" w14:textId="77777777" w:rsidTr="006717C0">
        <w:tc>
          <w:tcPr>
            <w:tcW w:w="900" w:type="dxa"/>
          </w:tcPr>
          <w:p w14:paraId="39813B5A" w14:textId="77777777" w:rsidR="006717C0" w:rsidRPr="00B27C75" w:rsidRDefault="006717C0" w:rsidP="00A25ED9">
            <w:pPr>
              <w:pStyle w:val="ListParagraph"/>
              <w:numPr>
                <w:ilvl w:val="0"/>
                <w:numId w:val="46"/>
              </w:numPr>
              <w:jc w:val="both"/>
              <w:rPr>
                <w:rFonts w:asciiTheme="minorHAnsi" w:hAnsiTheme="minorHAnsi"/>
              </w:rPr>
            </w:pPr>
          </w:p>
        </w:tc>
        <w:tc>
          <w:tcPr>
            <w:tcW w:w="9450" w:type="dxa"/>
          </w:tcPr>
          <w:p w14:paraId="2DCEC157" w14:textId="77777777" w:rsidR="006717C0" w:rsidRDefault="006717C0" w:rsidP="002A09B1">
            <w:pPr>
              <w:rPr>
                <w:rFonts w:ascii="Calibri" w:hAnsi="Calibri" w:cs="Arial"/>
                <w:color w:val="000000"/>
              </w:rPr>
            </w:pPr>
            <w:r>
              <w:rPr>
                <w:rFonts w:ascii="Calibri" w:hAnsi="Calibri" w:cs="Arial"/>
                <w:color w:val="000000"/>
              </w:rPr>
              <w:t>Executive Session – Under Wisconsin State Statute 19.85(1)(c) and (e) to consider employment, promotion, compensation or performance evaluation data of any public employee over which the governmental body has jurisdiction or exercises responsibility, and to deliberate or negotiate the purchasing of public properties and discuss strategy concerning collective bargaining negotiations; namely to discuss negotiations strategy concerning the 2017-2018 contract with the Evansville Education Association (EEA) covering teachers</w:t>
            </w:r>
            <w:r w:rsidR="00D82EE7">
              <w:rPr>
                <w:rFonts w:ascii="Calibri" w:hAnsi="Calibri" w:cs="Arial"/>
                <w:color w:val="000000"/>
              </w:rPr>
              <w:t xml:space="preserve">, </w:t>
            </w:r>
            <w:r w:rsidR="00B2617D">
              <w:rPr>
                <w:rFonts w:ascii="Calibri" w:hAnsi="Calibri" w:cs="Arial"/>
                <w:color w:val="000000"/>
              </w:rPr>
              <w:t>to discuss purchasing of land</w:t>
            </w:r>
            <w:r w:rsidR="00D82EE7">
              <w:rPr>
                <w:rFonts w:ascii="Calibri" w:hAnsi="Calibri" w:cs="Arial"/>
                <w:color w:val="000000"/>
              </w:rPr>
              <w:t xml:space="preserve">, and discuss </w:t>
            </w:r>
            <w:r w:rsidR="000C6D96">
              <w:rPr>
                <w:rFonts w:ascii="Calibri" w:hAnsi="Calibri" w:cs="Arial"/>
                <w:color w:val="000000"/>
              </w:rPr>
              <w:t xml:space="preserve">a </w:t>
            </w:r>
            <w:r w:rsidR="00D82EE7">
              <w:rPr>
                <w:rFonts w:ascii="Calibri" w:hAnsi="Calibri" w:cs="Arial"/>
                <w:color w:val="000000"/>
              </w:rPr>
              <w:t xml:space="preserve">personnel matter. </w:t>
            </w:r>
          </w:p>
          <w:p w14:paraId="6FDBF1AE" w14:textId="77777777" w:rsidR="006717C0" w:rsidRDefault="006717C0" w:rsidP="002A09B1">
            <w:pPr>
              <w:rPr>
                <w:rFonts w:ascii="Calibri" w:hAnsi="Calibri" w:cs="Arial"/>
                <w:color w:val="000000"/>
              </w:rPr>
            </w:pPr>
          </w:p>
        </w:tc>
      </w:tr>
      <w:tr w:rsidR="006717C0" w14:paraId="0872EA2E" w14:textId="77777777" w:rsidTr="006717C0">
        <w:tc>
          <w:tcPr>
            <w:tcW w:w="900" w:type="dxa"/>
          </w:tcPr>
          <w:p w14:paraId="48C393FF" w14:textId="77777777" w:rsidR="006717C0" w:rsidRPr="00B27C75" w:rsidRDefault="006717C0" w:rsidP="00A25ED9">
            <w:pPr>
              <w:pStyle w:val="ListParagraph"/>
              <w:numPr>
                <w:ilvl w:val="0"/>
                <w:numId w:val="46"/>
              </w:numPr>
              <w:jc w:val="both"/>
              <w:rPr>
                <w:rFonts w:asciiTheme="minorHAnsi" w:hAnsiTheme="minorHAnsi"/>
              </w:rPr>
            </w:pPr>
          </w:p>
        </w:tc>
        <w:tc>
          <w:tcPr>
            <w:tcW w:w="9450" w:type="dxa"/>
          </w:tcPr>
          <w:p w14:paraId="121175C1" w14:textId="77777777" w:rsidR="006717C0" w:rsidRDefault="006717C0" w:rsidP="006717C0">
            <w:pPr>
              <w:rPr>
                <w:rFonts w:ascii="Calibri" w:hAnsi="Calibri" w:cs="Arial"/>
                <w:color w:val="000000"/>
              </w:rPr>
            </w:pPr>
            <w:r>
              <w:rPr>
                <w:rFonts w:ascii="Calibri" w:hAnsi="Calibri" w:cs="Arial"/>
                <w:color w:val="000000"/>
              </w:rPr>
              <w:t>Reconvene Into Open Session to Take Action, if Necessary, On Any Open or Closed Session Items.</w:t>
            </w:r>
          </w:p>
          <w:p w14:paraId="42DF37F8" w14:textId="77777777" w:rsidR="006717C0" w:rsidRDefault="006717C0" w:rsidP="002A09B1">
            <w:pPr>
              <w:rPr>
                <w:rFonts w:ascii="Calibri" w:hAnsi="Calibri" w:cs="Arial"/>
                <w:color w:val="000000"/>
              </w:rPr>
            </w:pPr>
          </w:p>
        </w:tc>
      </w:tr>
      <w:tr w:rsidR="006717C0" w14:paraId="1901261B" w14:textId="77777777" w:rsidTr="006717C0">
        <w:tc>
          <w:tcPr>
            <w:tcW w:w="900" w:type="dxa"/>
          </w:tcPr>
          <w:p w14:paraId="3B8EAC52" w14:textId="77777777" w:rsidR="006717C0" w:rsidRPr="00B27C75" w:rsidRDefault="006717C0" w:rsidP="00A25ED9">
            <w:pPr>
              <w:pStyle w:val="ListParagraph"/>
              <w:numPr>
                <w:ilvl w:val="0"/>
                <w:numId w:val="46"/>
              </w:numPr>
              <w:jc w:val="both"/>
              <w:rPr>
                <w:rFonts w:asciiTheme="minorHAnsi" w:hAnsiTheme="minorHAnsi"/>
              </w:rPr>
            </w:pPr>
          </w:p>
        </w:tc>
        <w:tc>
          <w:tcPr>
            <w:tcW w:w="9450" w:type="dxa"/>
          </w:tcPr>
          <w:p w14:paraId="6B7595CF" w14:textId="77777777" w:rsidR="006717C0" w:rsidRDefault="006717C0" w:rsidP="006717C0">
            <w:pPr>
              <w:rPr>
                <w:rFonts w:ascii="Calibri" w:hAnsi="Calibri" w:cs="Arial"/>
                <w:color w:val="000000"/>
              </w:rPr>
            </w:pPr>
            <w:r>
              <w:rPr>
                <w:rFonts w:ascii="Calibri" w:hAnsi="Calibri" w:cs="Arial"/>
                <w:color w:val="000000"/>
              </w:rPr>
              <w:t>Adjourn.</w:t>
            </w:r>
          </w:p>
        </w:tc>
      </w:tr>
    </w:tbl>
    <w:p w14:paraId="5C1F8FAE" w14:textId="77777777" w:rsidR="000A6D01" w:rsidRDefault="000A6D01"/>
    <w:p w14:paraId="41D7F70E" w14:textId="77777777" w:rsidR="00B03A80" w:rsidRDefault="00B03A80"/>
    <w:p w14:paraId="152D9CB2" w14:textId="77777777" w:rsidR="00B27C75" w:rsidRPr="00B0041D" w:rsidRDefault="00B27C75" w:rsidP="00772751">
      <w:pPr>
        <w:ind w:left="-270"/>
        <w:rPr>
          <w:rFonts w:ascii="Calibri" w:hAnsi="Calibri" w:cs="Arial"/>
        </w:rPr>
      </w:pPr>
      <w:r w:rsidRPr="00B0041D">
        <w:rPr>
          <w:rFonts w:ascii="Calibri" w:hAnsi="Calibri" w:cs="Arial"/>
        </w:rPr>
        <w:t>This notice may be supplemented with additions to the agenda that come to the attention of the Board prior to the meeting. A final agenda will be posted and provided to the media no later than 24 hours prior to the meeting or no later than 2 hours prior to the meeting in the event of an emergency.</w:t>
      </w:r>
    </w:p>
    <w:p w14:paraId="11E10C85" w14:textId="77777777" w:rsidR="00B27C75" w:rsidRPr="00B0041D" w:rsidRDefault="00B27C75" w:rsidP="00B27C75">
      <w:pPr>
        <w:ind w:left="60"/>
        <w:rPr>
          <w:rFonts w:ascii="Calibri" w:hAnsi="Calibri" w:cs="Arial"/>
        </w:rPr>
      </w:pPr>
    </w:p>
    <w:p w14:paraId="01A9F21C" w14:textId="77777777" w:rsidR="00B0041D" w:rsidRPr="00B0041D" w:rsidRDefault="00B27C75" w:rsidP="00B0038A">
      <w:pPr>
        <w:ind w:left="-270"/>
        <w:rPr>
          <w:rFonts w:ascii="Calibri" w:hAnsi="Calibri" w:cs="Arial"/>
        </w:rPr>
      </w:pPr>
      <w:r w:rsidRPr="00B0041D">
        <w:rPr>
          <w:rFonts w:ascii="Calibri" w:hAnsi="Calibri"/>
        </w:rPr>
        <w:t xml:space="preserve">Upon reasonable notice, </w:t>
      </w:r>
      <w:r w:rsidR="00B0041D" w:rsidRPr="00B0041D">
        <w:rPr>
          <w:rFonts w:ascii="Calibri" w:hAnsi="Calibri"/>
        </w:rPr>
        <w:t xml:space="preserve">all reasonable </w:t>
      </w:r>
      <w:r w:rsidRPr="00B0041D">
        <w:rPr>
          <w:rFonts w:ascii="Calibri" w:hAnsi="Calibri"/>
        </w:rPr>
        <w:t>effort</w:t>
      </w:r>
      <w:r w:rsidR="00B0041D" w:rsidRPr="00B0041D">
        <w:rPr>
          <w:rFonts w:ascii="Calibri" w:hAnsi="Calibri"/>
        </w:rPr>
        <w:t>s</w:t>
      </w:r>
      <w:r w:rsidRPr="00B0041D">
        <w:rPr>
          <w:rFonts w:ascii="Calibri" w:hAnsi="Calibri"/>
        </w:rPr>
        <w:t xml:space="preserve"> will be made to accommodate the needs of people with disabilities through appropriate aids and services. For additional information or to request this service, contact the District Office at 340 Fair Street, 882-3387 or 882-3386. </w:t>
      </w:r>
      <w:r w:rsidRPr="00B0041D">
        <w:rPr>
          <w:rFonts w:ascii="Calibri" w:hAnsi="Calibri" w:cs="Arial"/>
        </w:rPr>
        <w:t>Persons needing more specific information about the agenda items should call 882-3387 or 882-3386 at least 24 hours prior to the meeting.</w:t>
      </w:r>
    </w:p>
    <w:p w14:paraId="6FB9BA97" w14:textId="77777777" w:rsidR="002053AD" w:rsidRDefault="00B27C75" w:rsidP="006E5537">
      <w:pPr>
        <w:ind w:left="-270"/>
        <w:rPr>
          <w:rFonts w:ascii="Calibri" w:hAnsi="Calibri" w:cs="Arial"/>
          <w:sz w:val="18"/>
          <w:szCs w:val="18"/>
        </w:rPr>
      </w:pPr>
      <w:r w:rsidRPr="007B3A0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772751">
        <w:rPr>
          <w:rFonts w:ascii="Calibri" w:hAnsi="Calibri" w:cs="Arial"/>
          <w:sz w:val="18"/>
          <w:szCs w:val="18"/>
        </w:rPr>
        <w:tab/>
      </w:r>
      <w:r w:rsidR="00772751">
        <w:rPr>
          <w:rFonts w:ascii="Calibri" w:hAnsi="Calibri" w:cs="Arial"/>
          <w:sz w:val="18"/>
          <w:szCs w:val="18"/>
        </w:rPr>
        <w:tab/>
      </w:r>
      <w:r w:rsidR="009F4FA0">
        <w:rPr>
          <w:rFonts w:ascii="Calibri" w:hAnsi="Calibri" w:cs="Arial"/>
          <w:sz w:val="18"/>
          <w:szCs w:val="18"/>
        </w:rPr>
        <w:tab/>
      </w:r>
      <w:r w:rsidR="002053AD">
        <w:rPr>
          <w:rFonts w:ascii="Calibri" w:hAnsi="Calibri" w:cs="Arial"/>
          <w:sz w:val="18"/>
          <w:szCs w:val="18"/>
        </w:rPr>
        <w:t xml:space="preserve">    </w:t>
      </w:r>
      <w:r w:rsidR="00A27D8C">
        <w:rPr>
          <w:rFonts w:ascii="Calibri" w:hAnsi="Calibri" w:cs="Arial"/>
          <w:sz w:val="18"/>
          <w:szCs w:val="18"/>
        </w:rPr>
        <w:t xml:space="preserve"> </w:t>
      </w:r>
      <w:r w:rsidR="007251B5">
        <w:rPr>
          <w:rFonts w:ascii="Calibri" w:hAnsi="Calibri" w:cs="Arial"/>
          <w:sz w:val="18"/>
          <w:szCs w:val="18"/>
        </w:rPr>
        <w:t>Posted:</w:t>
      </w:r>
      <w:r w:rsidR="00205CE8">
        <w:rPr>
          <w:rFonts w:ascii="Calibri" w:hAnsi="Calibri" w:cs="Arial"/>
          <w:sz w:val="18"/>
          <w:szCs w:val="18"/>
        </w:rPr>
        <w:t xml:space="preserve"> </w:t>
      </w:r>
      <w:r w:rsidR="0011215A">
        <w:rPr>
          <w:rFonts w:ascii="Calibri" w:hAnsi="Calibri" w:cs="Arial"/>
          <w:sz w:val="18"/>
          <w:szCs w:val="18"/>
        </w:rPr>
        <w:t>1/08/18</w:t>
      </w:r>
    </w:p>
    <w:p w14:paraId="43382952" w14:textId="3FE34ACC" w:rsidR="00596A7D" w:rsidRDefault="00596A7D" w:rsidP="006E5537">
      <w:pPr>
        <w:ind w:left="-270"/>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Re-posted: 1/11/18</w:t>
      </w:r>
    </w:p>
    <w:p w14:paraId="0DB93D5B" w14:textId="64B5E028" w:rsidR="00EC0C6D" w:rsidRDefault="00EC0C6D" w:rsidP="00EC0C6D">
      <w:pPr>
        <w:ind w:left="-270"/>
        <w:jc w:val="right"/>
        <w:rPr>
          <w:rFonts w:ascii="Calibri" w:hAnsi="Calibri" w:cs="Arial"/>
          <w:sz w:val="18"/>
          <w:szCs w:val="18"/>
        </w:rPr>
      </w:pPr>
      <w:r>
        <w:rPr>
          <w:rFonts w:ascii="Calibri" w:hAnsi="Calibri" w:cs="Arial"/>
          <w:sz w:val="18"/>
          <w:szCs w:val="18"/>
        </w:rPr>
        <w:t>Re</w:t>
      </w:r>
      <w:r w:rsidR="00A968B3">
        <w:rPr>
          <w:rFonts w:ascii="Calibri" w:hAnsi="Calibri" w:cs="Arial"/>
          <w:sz w:val="18"/>
          <w:szCs w:val="18"/>
        </w:rPr>
        <w:t>-</w:t>
      </w:r>
      <w:r>
        <w:rPr>
          <w:rFonts w:ascii="Calibri" w:hAnsi="Calibri" w:cs="Arial"/>
          <w:sz w:val="18"/>
          <w:szCs w:val="18"/>
        </w:rPr>
        <w:t>posted: 1/15/18</w:t>
      </w:r>
    </w:p>
    <w:p w14:paraId="306542DD" w14:textId="34ECBD46" w:rsidR="00022898" w:rsidRDefault="00022898" w:rsidP="00EC0C6D">
      <w:pPr>
        <w:ind w:left="-270"/>
        <w:jc w:val="right"/>
        <w:rPr>
          <w:rFonts w:ascii="Calibri" w:hAnsi="Calibri" w:cs="Arial"/>
          <w:sz w:val="18"/>
          <w:szCs w:val="18"/>
        </w:rPr>
      </w:pPr>
      <w:r>
        <w:rPr>
          <w:rFonts w:ascii="Calibri" w:hAnsi="Calibri" w:cs="Arial"/>
          <w:sz w:val="18"/>
          <w:szCs w:val="18"/>
        </w:rPr>
        <w:t>Re-posted: 1/16/18</w:t>
      </w:r>
    </w:p>
    <w:p w14:paraId="7925E7EA" w14:textId="0B239F12" w:rsidR="00350925" w:rsidRPr="004A143F" w:rsidRDefault="001F3CB6" w:rsidP="00EC0C6D">
      <w:pPr>
        <w:ind w:left="-270"/>
        <w:jc w:val="right"/>
        <w:rPr>
          <w:rFonts w:ascii="Calibri" w:hAnsi="Calibri" w:cs="Arial"/>
          <w:sz w:val="18"/>
          <w:szCs w:val="18"/>
        </w:rPr>
      </w:pPr>
      <w:bookmarkStart w:id="0" w:name="_GoBack"/>
      <w:bookmarkEnd w:id="0"/>
      <w:r>
        <w:rPr>
          <w:rFonts w:ascii="Calibri" w:hAnsi="Calibri" w:cs="Arial"/>
          <w:sz w:val="18"/>
          <w:szCs w:val="18"/>
        </w:rPr>
        <w:t>Re-posted: 1/19</w:t>
      </w:r>
      <w:r w:rsidR="00350925">
        <w:rPr>
          <w:rFonts w:ascii="Calibri" w:hAnsi="Calibri" w:cs="Arial"/>
          <w:sz w:val="18"/>
          <w:szCs w:val="18"/>
        </w:rPr>
        <w:t>/18</w:t>
      </w:r>
    </w:p>
    <w:sectPr w:rsidR="00350925" w:rsidRPr="004A143F" w:rsidSect="00F00BB3">
      <w:headerReference w:type="even" r:id="rId8"/>
      <w:pgSz w:w="12240" w:h="15840" w:code="1"/>
      <w:pgMar w:top="720"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6CE5" w14:textId="77777777" w:rsidR="002E09B4" w:rsidRDefault="002E09B4" w:rsidP="00C678B8">
      <w:r>
        <w:separator/>
      </w:r>
    </w:p>
  </w:endnote>
  <w:endnote w:type="continuationSeparator" w:id="0">
    <w:p w14:paraId="7CFB40AA" w14:textId="77777777" w:rsidR="002E09B4" w:rsidRDefault="002E09B4" w:rsidP="00C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387B" w14:textId="77777777" w:rsidR="002E09B4" w:rsidRDefault="002E09B4" w:rsidP="00C678B8">
      <w:r>
        <w:separator/>
      </w:r>
    </w:p>
  </w:footnote>
  <w:footnote w:type="continuationSeparator" w:id="0">
    <w:p w14:paraId="208B8A32" w14:textId="77777777" w:rsidR="002E09B4" w:rsidRDefault="002E09B4" w:rsidP="00C6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7CD1" w14:textId="77777777" w:rsidR="008F0804" w:rsidRDefault="00447BEC">
    <w:pPr>
      <w:pStyle w:val="Header"/>
    </w:pPr>
    <w:r>
      <w:rPr>
        <w:noProof/>
      </w:rPr>
      <w:pict w14:anchorId="6F685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D4"/>
    <w:multiLevelType w:val="hybridMultilevel"/>
    <w:tmpl w:val="A830CEF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9366A"/>
    <w:multiLevelType w:val="hybridMultilevel"/>
    <w:tmpl w:val="72CEB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7893"/>
    <w:multiLevelType w:val="hybridMultilevel"/>
    <w:tmpl w:val="AF028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C27"/>
    <w:multiLevelType w:val="hybridMultilevel"/>
    <w:tmpl w:val="4C62E440"/>
    <w:lvl w:ilvl="0" w:tplc="18BAF1EA">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64F"/>
    <w:multiLevelType w:val="hybridMultilevel"/>
    <w:tmpl w:val="06842F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8C11B0"/>
    <w:multiLevelType w:val="hybridMultilevel"/>
    <w:tmpl w:val="75466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B20D2"/>
    <w:multiLevelType w:val="hybridMultilevel"/>
    <w:tmpl w:val="4F70D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5E3"/>
    <w:multiLevelType w:val="hybridMultilevel"/>
    <w:tmpl w:val="BE18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7A5C"/>
    <w:multiLevelType w:val="hybridMultilevel"/>
    <w:tmpl w:val="5590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23C3F"/>
    <w:multiLevelType w:val="hybridMultilevel"/>
    <w:tmpl w:val="168EA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4842"/>
    <w:multiLevelType w:val="hybridMultilevel"/>
    <w:tmpl w:val="458E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21946"/>
    <w:multiLevelType w:val="hybridMultilevel"/>
    <w:tmpl w:val="7DACA2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34CB"/>
    <w:multiLevelType w:val="hybridMultilevel"/>
    <w:tmpl w:val="0882E4C2"/>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33963"/>
    <w:multiLevelType w:val="hybridMultilevel"/>
    <w:tmpl w:val="97D2E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A01"/>
    <w:multiLevelType w:val="hybridMultilevel"/>
    <w:tmpl w:val="EA6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F53ED"/>
    <w:multiLevelType w:val="hybridMultilevel"/>
    <w:tmpl w:val="647C3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544B6"/>
    <w:multiLevelType w:val="hybridMultilevel"/>
    <w:tmpl w:val="F39A1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2112"/>
    <w:multiLevelType w:val="hybridMultilevel"/>
    <w:tmpl w:val="BB321DA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002DD"/>
    <w:multiLevelType w:val="hybridMultilevel"/>
    <w:tmpl w:val="93DCC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212D4"/>
    <w:multiLevelType w:val="hybridMultilevel"/>
    <w:tmpl w:val="C8A4B9D4"/>
    <w:lvl w:ilvl="0" w:tplc="90FC7E88">
      <w:start w:val="1"/>
      <w:numFmt w:val="upperLetter"/>
      <w:lvlText w:val="%1."/>
      <w:lvlJc w:val="left"/>
      <w:pPr>
        <w:ind w:left="720"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3E975583"/>
    <w:multiLevelType w:val="hybridMultilevel"/>
    <w:tmpl w:val="C2D878C6"/>
    <w:lvl w:ilvl="0" w:tplc="04090015">
      <w:start w:val="1"/>
      <w:numFmt w:val="upperLetter"/>
      <w:lvlText w:val="%1."/>
      <w:lvlJc w:val="left"/>
      <w:pPr>
        <w:ind w:left="792" w:hanging="360"/>
      </w:pPr>
      <w:rPr>
        <w:rFonts w:hint="default"/>
      </w:rPr>
    </w:lvl>
    <w:lvl w:ilvl="1" w:tplc="BAB089A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7FF3AC1"/>
    <w:multiLevelType w:val="hybridMultilevel"/>
    <w:tmpl w:val="793ED4A6"/>
    <w:lvl w:ilvl="0" w:tplc="67A004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482E52A5"/>
    <w:multiLevelType w:val="hybridMultilevel"/>
    <w:tmpl w:val="E72A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02590"/>
    <w:multiLevelType w:val="hybridMultilevel"/>
    <w:tmpl w:val="F8685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94180"/>
    <w:multiLevelType w:val="hybridMultilevel"/>
    <w:tmpl w:val="FA5E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45F9"/>
    <w:multiLevelType w:val="hybridMultilevel"/>
    <w:tmpl w:val="EF1A4016"/>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74E9E"/>
    <w:multiLevelType w:val="hybridMultilevel"/>
    <w:tmpl w:val="235A792A"/>
    <w:lvl w:ilvl="0" w:tplc="04090015">
      <w:start w:val="1"/>
      <w:numFmt w:val="upperLetter"/>
      <w:lvlText w:val="%1."/>
      <w:lvlJc w:val="left"/>
      <w:pPr>
        <w:ind w:left="810" w:hanging="720"/>
      </w:pPr>
      <w:rPr>
        <w:rFonts w:hint="default"/>
        <w:sz w:val="24"/>
        <w:szCs w:val="24"/>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461E8"/>
    <w:multiLevelType w:val="hybridMultilevel"/>
    <w:tmpl w:val="DB16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A6992"/>
    <w:multiLevelType w:val="hybridMultilevel"/>
    <w:tmpl w:val="AB38F8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B4AA1"/>
    <w:multiLevelType w:val="hybridMultilevel"/>
    <w:tmpl w:val="734A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B3709"/>
    <w:multiLevelType w:val="hybridMultilevel"/>
    <w:tmpl w:val="EFF8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7B22"/>
    <w:multiLevelType w:val="hybridMultilevel"/>
    <w:tmpl w:val="7E52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10659"/>
    <w:multiLevelType w:val="hybridMultilevel"/>
    <w:tmpl w:val="07D6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A307D"/>
    <w:multiLevelType w:val="hybridMultilevel"/>
    <w:tmpl w:val="D1A89CFE"/>
    <w:lvl w:ilvl="0" w:tplc="3904A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130AA"/>
    <w:multiLevelType w:val="hybridMultilevel"/>
    <w:tmpl w:val="8E860BC4"/>
    <w:lvl w:ilvl="0" w:tplc="04090015">
      <w:start w:val="1"/>
      <w:numFmt w:val="upperLetter"/>
      <w:lvlText w:val="%1."/>
      <w:lvlJc w:val="left"/>
      <w:pPr>
        <w:ind w:left="792" w:hanging="360"/>
      </w:pPr>
      <w:rPr>
        <w:rFonts w:hint="default"/>
      </w:rPr>
    </w:lvl>
    <w:lvl w:ilvl="1" w:tplc="983EE67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2582443A">
      <w:start w:val="1"/>
      <w:numFmt w:val="decimal"/>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F8E1403"/>
    <w:multiLevelType w:val="hybridMultilevel"/>
    <w:tmpl w:val="01AE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46CE6"/>
    <w:multiLevelType w:val="hybridMultilevel"/>
    <w:tmpl w:val="A9F0F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D5101"/>
    <w:multiLevelType w:val="hybridMultilevel"/>
    <w:tmpl w:val="FC804A58"/>
    <w:lvl w:ilvl="0" w:tplc="9436666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6CB93409"/>
    <w:multiLevelType w:val="hybridMultilevel"/>
    <w:tmpl w:val="9D58B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24581"/>
    <w:multiLevelType w:val="hybridMultilevel"/>
    <w:tmpl w:val="E2266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EBC03BF"/>
    <w:multiLevelType w:val="hybridMultilevel"/>
    <w:tmpl w:val="2CE00498"/>
    <w:lvl w:ilvl="0" w:tplc="8FE4BDBA">
      <w:start w:val="1"/>
      <w:numFmt w:val="upperRoman"/>
      <w:lvlText w:val="%1."/>
      <w:lvlJc w:val="left"/>
      <w:pPr>
        <w:ind w:left="792" w:hanging="360"/>
      </w:pPr>
      <w:rPr>
        <w:rFonts w:ascii="Calibri" w:eastAsia="Times New Roman" w:hAnsi="Calibri" w:cs="Arial"/>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097297D"/>
    <w:multiLevelType w:val="hybridMultilevel"/>
    <w:tmpl w:val="49584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62B1B"/>
    <w:multiLevelType w:val="hybridMultilevel"/>
    <w:tmpl w:val="2A20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279C2"/>
    <w:multiLevelType w:val="hybridMultilevel"/>
    <w:tmpl w:val="D542E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E3AE5"/>
    <w:multiLevelType w:val="hybridMultilevel"/>
    <w:tmpl w:val="32B46A4A"/>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B40A7"/>
    <w:multiLevelType w:val="hybridMultilevel"/>
    <w:tmpl w:val="B33EFC2A"/>
    <w:lvl w:ilvl="0" w:tplc="205CB9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15:restartNumberingAfterBreak="0">
    <w:nsid w:val="7CE53FF9"/>
    <w:multiLevelType w:val="hybridMultilevel"/>
    <w:tmpl w:val="CA54A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30"/>
  </w:num>
  <w:num w:numId="4">
    <w:abstractNumId w:val="26"/>
  </w:num>
  <w:num w:numId="5">
    <w:abstractNumId w:val="19"/>
  </w:num>
  <w:num w:numId="6">
    <w:abstractNumId w:val="7"/>
  </w:num>
  <w:num w:numId="7">
    <w:abstractNumId w:val="47"/>
  </w:num>
  <w:num w:numId="8">
    <w:abstractNumId w:val="12"/>
  </w:num>
  <w:num w:numId="9">
    <w:abstractNumId w:val="45"/>
  </w:num>
  <w:num w:numId="10">
    <w:abstractNumId w:val="40"/>
  </w:num>
  <w:num w:numId="11">
    <w:abstractNumId w:val="41"/>
  </w:num>
  <w:num w:numId="12">
    <w:abstractNumId w:val="20"/>
  </w:num>
  <w:num w:numId="13">
    <w:abstractNumId w:val="3"/>
  </w:num>
  <w:num w:numId="14">
    <w:abstractNumId w:val="35"/>
  </w:num>
  <w:num w:numId="15">
    <w:abstractNumId w:val="18"/>
  </w:num>
  <w:num w:numId="16">
    <w:abstractNumId w:val="43"/>
  </w:num>
  <w:num w:numId="17">
    <w:abstractNumId w:val="28"/>
  </w:num>
  <w:num w:numId="18">
    <w:abstractNumId w:val="42"/>
  </w:num>
  <w:num w:numId="19">
    <w:abstractNumId w:val="27"/>
  </w:num>
  <w:num w:numId="20">
    <w:abstractNumId w:val="8"/>
  </w:num>
  <w:num w:numId="21">
    <w:abstractNumId w:val="31"/>
  </w:num>
  <w:num w:numId="22">
    <w:abstractNumId w:val="17"/>
  </w:num>
  <w:num w:numId="23">
    <w:abstractNumId w:val="10"/>
  </w:num>
  <w:num w:numId="24">
    <w:abstractNumId w:val="5"/>
  </w:num>
  <w:num w:numId="25">
    <w:abstractNumId w:val="1"/>
  </w:num>
  <w:num w:numId="26">
    <w:abstractNumId w:val="22"/>
  </w:num>
  <w:num w:numId="27">
    <w:abstractNumId w:val="21"/>
  </w:num>
  <w:num w:numId="28">
    <w:abstractNumId w:val="46"/>
  </w:num>
  <w:num w:numId="29">
    <w:abstractNumId w:val="2"/>
  </w:num>
  <w:num w:numId="30">
    <w:abstractNumId w:val="34"/>
  </w:num>
  <w:num w:numId="31">
    <w:abstractNumId w:val="32"/>
  </w:num>
  <w:num w:numId="32">
    <w:abstractNumId w:val="29"/>
  </w:num>
  <w:num w:numId="33">
    <w:abstractNumId w:val="11"/>
  </w:num>
  <w:num w:numId="34">
    <w:abstractNumId w:val="15"/>
  </w:num>
  <w:num w:numId="35">
    <w:abstractNumId w:val="14"/>
  </w:num>
  <w:num w:numId="36">
    <w:abstractNumId w:val="36"/>
  </w:num>
  <w:num w:numId="37">
    <w:abstractNumId w:val="24"/>
  </w:num>
  <w:num w:numId="38">
    <w:abstractNumId w:val="4"/>
  </w:num>
  <w:num w:numId="39">
    <w:abstractNumId w:val="6"/>
  </w:num>
  <w:num w:numId="40">
    <w:abstractNumId w:val="33"/>
  </w:num>
  <w:num w:numId="41">
    <w:abstractNumId w:val="23"/>
  </w:num>
  <w:num w:numId="42">
    <w:abstractNumId w:val="39"/>
  </w:num>
  <w:num w:numId="43">
    <w:abstractNumId w:val="44"/>
  </w:num>
  <w:num w:numId="44">
    <w:abstractNumId w:val="16"/>
  </w:num>
  <w:num w:numId="45">
    <w:abstractNumId w:val="37"/>
  </w:num>
  <w:num w:numId="46">
    <w:abstractNumId w:val="0"/>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5"/>
    <w:rsid w:val="000009B1"/>
    <w:rsid w:val="00012686"/>
    <w:rsid w:val="00020FF6"/>
    <w:rsid w:val="000218ED"/>
    <w:rsid w:val="00022898"/>
    <w:rsid w:val="00023290"/>
    <w:rsid w:val="0003145E"/>
    <w:rsid w:val="00031C31"/>
    <w:rsid w:val="00036440"/>
    <w:rsid w:val="00037205"/>
    <w:rsid w:val="00054633"/>
    <w:rsid w:val="00065DE2"/>
    <w:rsid w:val="0006672B"/>
    <w:rsid w:val="000670F2"/>
    <w:rsid w:val="0007559C"/>
    <w:rsid w:val="000800AD"/>
    <w:rsid w:val="000826A3"/>
    <w:rsid w:val="00093AD0"/>
    <w:rsid w:val="000A191D"/>
    <w:rsid w:val="000A19F4"/>
    <w:rsid w:val="000A4E0A"/>
    <w:rsid w:val="000A5E59"/>
    <w:rsid w:val="000A6904"/>
    <w:rsid w:val="000A6D01"/>
    <w:rsid w:val="000B0AA7"/>
    <w:rsid w:val="000B10CA"/>
    <w:rsid w:val="000B330F"/>
    <w:rsid w:val="000C24AA"/>
    <w:rsid w:val="000C6D96"/>
    <w:rsid w:val="000C73C6"/>
    <w:rsid w:val="000D0C9E"/>
    <w:rsid w:val="000E050C"/>
    <w:rsid w:val="000E65AB"/>
    <w:rsid w:val="000F1EAF"/>
    <w:rsid w:val="00100E26"/>
    <w:rsid w:val="0011215A"/>
    <w:rsid w:val="0012451F"/>
    <w:rsid w:val="00124F17"/>
    <w:rsid w:val="001326A3"/>
    <w:rsid w:val="0013489F"/>
    <w:rsid w:val="00134A23"/>
    <w:rsid w:val="001405DA"/>
    <w:rsid w:val="00143013"/>
    <w:rsid w:val="00144754"/>
    <w:rsid w:val="00150F74"/>
    <w:rsid w:val="00152E76"/>
    <w:rsid w:val="00153B5C"/>
    <w:rsid w:val="00155A02"/>
    <w:rsid w:val="00160AEA"/>
    <w:rsid w:val="00160CFB"/>
    <w:rsid w:val="00161264"/>
    <w:rsid w:val="001621EE"/>
    <w:rsid w:val="00163F8A"/>
    <w:rsid w:val="001661CF"/>
    <w:rsid w:val="001713D0"/>
    <w:rsid w:val="00171D08"/>
    <w:rsid w:val="001726BF"/>
    <w:rsid w:val="00175C7A"/>
    <w:rsid w:val="001825D1"/>
    <w:rsid w:val="001A0CEE"/>
    <w:rsid w:val="001A6F3F"/>
    <w:rsid w:val="001A7150"/>
    <w:rsid w:val="001A7471"/>
    <w:rsid w:val="001B3682"/>
    <w:rsid w:val="001B7674"/>
    <w:rsid w:val="001C2B9E"/>
    <w:rsid w:val="001D029A"/>
    <w:rsid w:val="001D247A"/>
    <w:rsid w:val="001D255F"/>
    <w:rsid w:val="001D3C9B"/>
    <w:rsid w:val="001E631E"/>
    <w:rsid w:val="001F3A60"/>
    <w:rsid w:val="001F3CB6"/>
    <w:rsid w:val="002053AD"/>
    <w:rsid w:val="00205CE8"/>
    <w:rsid w:val="002107C3"/>
    <w:rsid w:val="00211667"/>
    <w:rsid w:val="00212FC5"/>
    <w:rsid w:val="00214971"/>
    <w:rsid w:val="00217B2C"/>
    <w:rsid w:val="00224403"/>
    <w:rsid w:val="00232A42"/>
    <w:rsid w:val="002403B3"/>
    <w:rsid w:val="0024135E"/>
    <w:rsid w:val="00245F14"/>
    <w:rsid w:val="0025711A"/>
    <w:rsid w:val="0026038A"/>
    <w:rsid w:val="00266A18"/>
    <w:rsid w:val="002703CB"/>
    <w:rsid w:val="00271A7F"/>
    <w:rsid w:val="002746DF"/>
    <w:rsid w:val="002A09B1"/>
    <w:rsid w:val="002A1FC6"/>
    <w:rsid w:val="002B1684"/>
    <w:rsid w:val="002B1AB5"/>
    <w:rsid w:val="002B2640"/>
    <w:rsid w:val="002B2C51"/>
    <w:rsid w:val="002B3F8F"/>
    <w:rsid w:val="002B726F"/>
    <w:rsid w:val="002C6AC4"/>
    <w:rsid w:val="002D44E0"/>
    <w:rsid w:val="002E09B4"/>
    <w:rsid w:val="002E0CD4"/>
    <w:rsid w:val="002E14CE"/>
    <w:rsid w:val="002E6301"/>
    <w:rsid w:val="002F126A"/>
    <w:rsid w:val="00311440"/>
    <w:rsid w:val="00313AAA"/>
    <w:rsid w:val="00321711"/>
    <w:rsid w:val="00332538"/>
    <w:rsid w:val="003355EB"/>
    <w:rsid w:val="00337251"/>
    <w:rsid w:val="00342D47"/>
    <w:rsid w:val="00342EE4"/>
    <w:rsid w:val="003446BF"/>
    <w:rsid w:val="00346C60"/>
    <w:rsid w:val="00350925"/>
    <w:rsid w:val="003574ED"/>
    <w:rsid w:val="00361E47"/>
    <w:rsid w:val="00373F41"/>
    <w:rsid w:val="00383408"/>
    <w:rsid w:val="00386345"/>
    <w:rsid w:val="00390BF1"/>
    <w:rsid w:val="00392538"/>
    <w:rsid w:val="00393BD2"/>
    <w:rsid w:val="003A4939"/>
    <w:rsid w:val="003B0B98"/>
    <w:rsid w:val="003B3F39"/>
    <w:rsid w:val="003B4C53"/>
    <w:rsid w:val="003B7828"/>
    <w:rsid w:val="003C3FED"/>
    <w:rsid w:val="003C48D6"/>
    <w:rsid w:val="003C4DD7"/>
    <w:rsid w:val="003C7DFA"/>
    <w:rsid w:val="003D39C9"/>
    <w:rsid w:val="003E4E1C"/>
    <w:rsid w:val="003E509A"/>
    <w:rsid w:val="003E6550"/>
    <w:rsid w:val="003F18B3"/>
    <w:rsid w:val="003F692B"/>
    <w:rsid w:val="003F7A02"/>
    <w:rsid w:val="0040436A"/>
    <w:rsid w:val="00415E22"/>
    <w:rsid w:val="00426391"/>
    <w:rsid w:val="004377FD"/>
    <w:rsid w:val="004474B6"/>
    <w:rsid w:val="00447660"/>
    <w:rsid w:val="00447BEC"/>
    <w:rsid w:val="00454BB1"/>
    <w:rsid w:val="00461872"/>
    <w:rsid w:val="00465C08"/>
    <w:rsid w:val="0047150B"/>
    <w:rsid w:val="0047264D"/>
    <w:rsid w:val="00477D5A"/>
    <w:rsid w:val="0048205D"/>
    <w:rsid w:val="00483B11"/>
    <w:rsid w:val="004907D4"/>
    <w:rsid w:val="004948FC"/>
    <w:rsid w:val="00494C70"/>
    <w:rsid w:val="004A143F"/>
    <w:rsid w:val="004A600B"/>
    <w:rsid w:val="004A6056"/>
    <w:rsid w:val="004A622B"/>
    <w:rsid w:val="004B320E"/>
    <w:rsid w:val="004B3C3C"/>
    <w:rsid w:val="004B3DB2"/>
    <w:rsid w:val="004B40AC"/>
    <w:rsid w:val="004B756C"/>
    <w:rsid w:val="004B7EAC"/>
    <w:rsid w:val="004D099D"/>
    <w:rsid w:val="004D4971"/>
    <w:rsid w:val="004E167C"/>
    <w:rsid w:val="004E299E"/>
    <w:rsid w:val="004E35DB"/>
    <w:rsid w:val="004E4E26"/>
    <w:rsid w:val="004E6927"/>
    <w:rsid w:val="004E7825"/>
    <w:rsid w:val="00503FC1"/>
    <w:rsid w:val="00512721"/>
    <w:rsid w:val="00520E7D"/>
    <w:rsid w:val="00525388"/>
    <w:rsid w:val="00533E6A"/>
    <w:rsid w:val="005462C6"/>
    <w:rsid w:val="005530AF"/>
    <w:rsid w:val="00553401"/>
    <w:rsid w:val="00554367"/>
    <w:rsid w:val="005571A5"/>
    <w:rsid w:val="00561B6C"/>
    <w:rsid w:val="0057256A"/>
    <w:rsid w:val="005728C9"/>
    <w:rsid w:val="00573A3F"/>
    <w:rsid w:val="00582AF6"/>
    <w:rsid w:val="00583B85"/>
    <w:rsid w:val="00584A01"/>
    <w:rsid w:val="00586D5A"/>
    <w:rsid w:val="00594BEC"/>
    <w:rsid w:val="00596A7D"/>
    <w:rsid w:val="005A7B46"/>
    <w:rsid w:val="005B0F12"/>
    <w:rsid w:val="005B14AF"/>
    <w:rsid w:val="005B1D6E"/>
    <w:rsid w:val="005C5757"/>
    <w:rsid w:val="005C5C6E"/>
    <w:rsid w:val="005E3FDB"/>
    <w:rsid w:val="005E5B7A"/>
    <w:rsid w:val="005F3470"/>
    <w:rsid w:val="00601E81"/>
    <w:rsid w:val="006201C0"/>
    <w:rsid w:val="0062325D"/>
    <w:rsid w:val="006255E5"/>
    <w:rsid w:val="00627F27"/>
    <w:rsid w:val="00627F49"/>
    <w:rsid w:val="00631133"/>
    <w:rsid w:val="006318E0"/>
    <w:rsid w:val="006365BB"/>
    <w:rsid w:val="006437BA"/>
    <w:rsid w:val="00666B05"/>
    <w:rsid w:val="006717C0"/>
    <w:rsid w:val="0067356E"/>
    <w:rsid w:val="00690B02"/>
    <w:rsid w:val="006A03FE"/>
    <w:rsid w:val="006A0B87"/>
    <w:rsid w:val="006A257E"/>
    <w:rsid w:val="006A3574"/>
    <w:rsid w:val="006A3BF2"/>
    <w:rsid w:val="006A4859"/>
    <w:rsid w:val="006A4A2A"/>
    <w:rsid w:val="006C359E"/>
    <w:rsid w:val="006C66A9"/>
    <w:rsid w:val="006C6FD9"/>
    <w:rsid w:val="006D171B"/>
    <w:rsid w:val="006E3860"/>
    <w:rsid w:val="006E5537"/>
    <w:rsid w:val="006F62AD"/>
    <w:rsid w:val="00705DCD"/>
    <w:rsid w:val="00706CD5"/>
    <w:rsid w:val="0071171D"/>
    <w:rsid w:val="00716018"/>
    <w:rsid w:val="00717032"/>
    <w:rsid w:val="00723648"/>
    <w:rsid w:val="007251B5"/>
    <w:rsid w:val="00726626"/>
    <w:rsid w:val="007320D8"/>
    <w:rsid w:val="00747FD5"/>
    <w:rsid w:val="00750609"/>
    <w:rsid w:val="00750EAD"/>
    <w:rsid w:val="0076261E"/>
    <w:rsid w:val="00766070"/>
    <w:rsid w:val="00772719"/>
    <w:rsid w:val="00772751"/>
    <w:rsid w:val="00773B1C"/>
    <w:rsid w:val="007808FC"/>
    <w:rsid w:val="007918DA"/>
    <w:rsid w:val="007968CD"/>
    <w:rsid w:val="00797FC4"/>
    <w:rsid w:val="007A1EAD"/>
    <w:rsid w:val="007B012F"/>
    <w:rsid w:val="007B3251"/>
    <w:rsid w:val="007B748C"/>
    <w:rsid w:val="007D2A15"/>
    <w:rsid w:val="007D735D"/>
    <w:rsid w:val="007D75BD"/>
    <w:rsid w:val="007E1419"/>
    <w:rsid w:val="007F1E68"/>
    <w:rsid w:val="00801E39"/>
    <w:rsid w:val="008120D6"/>
    <w:rsid w:val="00813825"/>
    <w:rsid w:val="0083149D"/>
    <w:rsid w:val="0083341A"/>
    <w:rsid w:val="00841F40"/>
    <w:rsid w:val="008502C0"/>
    <w:rsid w:val="0085134E"/>
    <w:rsid w:val="00855E26"/>
    <w:rsid w:val="0086417B"/>
    <w:rsid w:val="00870B63"/>
    <w:rsid w:val="008756DD"/>
    <w:rsid w:val="00881144"/>
    <w:rsid w:val="008852CA"/>
    <w:rsid w:val="008919AF"/>
    <w:rsid w:val="00894FDA"/>
    <w:rsid w:val="008A6CE3"/>
    <w:rsid w:val="008B013B"/>
    <w:rsid w:val="008B0B2A"/>
    <w:rsid w:val="008B18A2"/>
    <w:rsid w:val="008B3AAA"/>
    <w:rsid w:val="008D1D66"/>
    <w:rsid w:val="008D5DE9"/>
    <w:rsid w:val="008D7CF1"/>
    <w:rsid w:val="008E308A"/>
    <w:rsid w:val="008E7E55"/>
    <w:rsid w:val="008F0804"/>
    <w:rsid w:val="008F61FC"/>
    <w:rsid w:val="008F72AA"/>
    <w:rsid w:val="009057CD"/>
    <w:rsid w:val="009072F0"/>
    <w:rsid w:val="00917FDD"/>
    <w:rsid w:val="00920A08"/>
    <w:rsid w:val="00923FDB"/>
    <w:rsid w:val="009342F5"/>
    <w:rsid w:val="0093449A"/>
    <w:rsid w:val="00935FFC"/>
    <w:rsid w:val="009377E5"/>
    <w:rsid w:val="009415A5"/>
    <w:rsid w:val="00941E9A"/>
    <w:rsid w:val="00951146"/>
    <w:rsid w:val="00952C55"/>
    <w:rsid w:val="009538B2"/>
    <w:rsid w:val="00957420"/>
    <w:rsid w:val="009667F5"/>
    <w:rsid w:val="00972520"/>
    <w:rsid w:val="00973B7F"/>
    <w:rsid w:val="00980A56"/>
    <w:rsid w:val="009867B0"/>
    <w:rsid w:val="00990826"/>
    <w:rsid w:val="009A75E8"/>
    <w:rsid w:val="009B1661"/>
    <w:rsid w:val="009B2D58"/>
    <w:rsid w:val="009B33D6"/>
    <w:rsid w:val="009D18C8"/>
    <w:rsid w:val="009D409E"/>
    <w:rsid w:val="009D47F2"/>
    <w:rsid w:val="009E0EE7"/>
    <w:rsid w:val="009E73EA"/>
    <w:rsid w:val="009F42C5"/>
    <w:rsid w:val="009F4FA0"/>
    <w:rsid w:val="00A00040"/>
    <w:rsid w:val="00A0201A"/>
    <w:rsid w:val="00A02220"/>
    <w:rsid w:val="00A02743"/>
    <w:rsid w:val="00A02C56"/>
    <w:rsid w:val="00A101CA"/>
    <w:rsid w:val="00A1622B"/>
    <w:rsid w:val="00A22481"/>
    <w:rsid w:val="00A25ED9"/>
    <w:rsid w:val="00A274D9"/>
    <w:rsid w:val="00A27D8C"/>
    <w:rsid w:val="00A31871"/>
    <w:rsid w:val="00A33E4C"/>
    <w:rsid w:val="00A36F0B"/>
    <w:rsid w:val="00A460CF"/>
    <w:rsid w:val="00A51C9F"/>
    <w:rsid w:val="00A57217"/>
    <w:rsid w:val="00A61631"/>
    <w:rsid w:val="00A649FA"/>
    <w:rsid w:val="00A7185A"/>
    <w:rsid w:val="00A72681"/>
    <w:rsid w:val="00A74FBE"/>
    <w:rsid w:val="00A76E9C"/>
    <w:rsid w:val="00A810CE"/>
    <w:rsid w:val="00A864FF"/>
    <w:rsid w:val="00A968B3"/>
    <w:rsid w:val="00A97DA0"/>
    <w:rsid w:val="00AA013A"/>
    <w:rsid w:val="00AA44FF"/>
    <w:rsid w:val="00AB1A4E"/>
    <w:rsid w:val="00AB2052"/>
    <w:rsid w:val="00AB4C36"/>
    <w:rsid w:val="00AB742C"/>
    <w:rsid w:val="00AC3290"/>
    <w:rsid w:val="00AD140E"/>
    <w:rsid w:val="00AD2698"/>
    <w:rsid w:val="00AD310D"/>
    <w:rsid w:val="00AD6E3F"/>
    <w:rsid w:val="00AE04E1"/>
    <w:rsid w:val="00AF0363"/>
    <w:rsid w:val="00AF19D4"/>
    <w:rsid w:val="00AF5AEF"/>
    <w:rsid w:val="00AF7235"/>
    <w:rsid w:val="00B0038A"/>
    <w:rsid w:val="00B0041D"/>
    <w:rsid w:val="00B00B87"/>
    <w:rsid w:val="00B00DDB"/>
    <w:rsid w:val="00B03A80"/>
    <w:rsid w:val="00B03FBA"/>
    <w:rsid w:val="00B079D4"/>
    <w:rsid w:val="00B10B69"/>
    <w:rsid w:val="00B10FC7"/>
    <w:rsid w:val="00B154B6"/>
    <w:rsid w:val="00B2617D"/>
    <w:rsid w:val="00B27C75"/>
    <w:rsid w:val="00B306D0"/>
    <w:rsid w:val="00B30810"/>
    <w:rsid w:val="00B356FF"/>
    <w:rsid w:val="00B368F7"/>
    <w:rsid w:val="00B43CC9"/>
    <w:rsid w:val="00B45148"/>
    <w:rsid w:val="00B45D7D"/>
    <w:rsid w:val="00B47A99"/>
    <w:rsid w:val="00B50385"/>
    <w:rsid w:val="00B5429A"/>
    <w:rsid w:val="00B66B74"/>
    <w:rsid w:val="00B72E9B"/>
    <w:rsid w:val="00B7451F"/>
    <w:rsid w:val="00B81CF4"/>
    <w:rsid w:val="00B84F7F"/>
    <w:rsid w:val="00B8613C"/>
    <w:rsid w:val="00B92C77"/>
    <w:rsid w:val="00B9454A"/>
    <w:rsid w:val="00B95F41"/>
    <w:rsid w:val="00B961A8"/>
    <w:rsid w:val="00B965F9"/>
    <w:rsid w:val="00BA7808"/>
    <w:rsid w:val="00BB45E2"/>
    <w:rsid w:val="00BB4F93"/>
    <w:rsid w:val="00BC0B2D"/>
    <w:rsid w:val="00BC282E"/>
    <w:rsid w:val="00BC3854"/>
    <w:rsid w:val="00BD5B81"/>
    <w:rsid w:val="00BF388F"/>
    <w:rsid w:val="00BF5129"/>
    <w:rsid w:val="00BF7EE2"/>
    <w:rsid w:val="00C00C02"/>
    <w:rsid w:val="00C044E5"/>
    <w:rsid w:val="00C056C3"/>
    <w:rsid w:val="00C07EEA"/>
    <w:rsid w:val="00C22A6B"/>
    <w:rsid w:val="00C27F01"/>
    <w:rsid w:val="00C347AE"/>
    <w:rsid w:val="00C4078A"/>
    <w:rsid w:val="00C41279"/>
    <w:rsid w:val="00C43756"/>
    <w:rsid w:val="00C43C19"/>
    <w:rsid w:val="00C4548E"/>
    <w:rsid w:val="00C527A8"/>
    <w:rsid w:val="00C5496B"/>
    <w:rsid w:val="00C60B5C"/>
    <w:rsid w:val="00C678B8"/>
    <w:rsid w:val="00C70AFA"/>
    <w:rsid w:val="00C71C42"/>
    <w:rsid w:val="00C84D87"/>
    <w:rsid w:val="00C95786"/>
    <w:rsid w:val="00CA25D3"/>
    <w:rsid w:val="00CA6881"/>
    <w:rsid w:val="00CB0AFC"/>
    <w:rsid w:val="00CB426A"/>
    <w:rsid w:val="00CB7E70"/>
    <w:rsid w:val="00CC44E2"/>
    <w:rsid w:val="00CD639D"/>
    <w:rsid w:val="00CD76AB"/>
    <w:rsid w:val="00CE126B"/>
    <w:rsid w:val="00CE2669"/>
    <w:rsid w:val="00CF2796"/>
    <w:rsid w:val="00CF30F7"/>
    <w:rsid w:val="00D0002B"/>
    <w:rsid w:val="00D0019B"/>
    <w:rsid w:val="00D07DDB"/>
    <w:rsid w:val="00D2496C"/>
    <w:rsid w:val="00D44FEF"/>
    <w:rsid w:val="00D46DFD"/>
    <w:rsid w:val="00D51392"/>
    <w:rsid w:val="00D54BDC"/>
    <w:rsid w:val="00D60643"/>
    <w:rsid w:val="00D640FF"/>
    <w:rsid w:val="00D64DF7"/>
    <w:rsid w:val="00D66091"/>
    <w:rsid w:val="00D664EF"/>
    <w:rsid w:val="00D67CB8"/>
    <w:rsid w:val="00D82EE7"/>
    <w:rsid w:val="00D83BFA"/>
    <w:rsid w:val="00D96180"/>
    <w:rsid w:val="00D97263"/>
    <w:rsid w:val="00DA2FE9"/>
    <w:rsid w:val="00DA6B9B"/>
    <w:rsid w:val="00DB0009"/>
    <w:rsid w:val="00DB42A6"/>
    <w:rsid w:val="00DB5164"/>
    <w:rsid w:val="00DC605D"/>
    <w:rsid w:val="00DC783C"/>
    <w:rsid w:val="00DD263B"/>
    <w:rsid w:val="00DE03A9"/>
    <w:rsid w:val="00DF416F"/>
    <w:rsid w:val="00DF5B19"/>
    <w:rsid w:val="00DF6B1B"/>
    <w:rsid w:val="00E01E89"/>
    <w:rsid w:val="00E04C81"/>
    <w:rsid w:val="00E055B7"/>
    <w:rsid w:val="00E05612"/>
    <w:rsid w:val="00E07AE8"/>
    <w:rsid w:val="00E1498D"/>
    <w:rsid w:val="00E17528"/>
    <w:rsid w:val="00E215F2"/>
    <w:rsid w:val="00E23B6F"/>
    <w:rsid w:val="00E26473"/>
    <w:rsid w:val="00E302A7"/>
    <w:rsid w:val="00E30B2B"/>
    <w:rsid w:val="00E313DA"/>
    <w:rsid w:val="00E348D8"/>
    <w:rsid w:val="00E44D5D"/>
    <w:rsid w:val="00E465C1"/>
    <w:rsid w:val="00E4695E"/>
    <w:rsid w:val="00E47CA7"/>
    <w:rsid w:val="00E66830"/>
    <w:rsid w:val="00E70BBA"/>
    <w:rsid w:val="00E7530B"/>
    <w:rsid w:val="00E760D1"/>
    <w:rsid w:val="00E868F6"/>
    <w:rsid w:val="00E87DE7"/>
    <w:rsid w:val="00E96057"/>
    <w:rsid w:val="00EA0C6C"/>
    <w:rsid w:val="00EB63FF"/>
    <w:rsid w:val="00EB708E"/>
    <w:rsid w:val="00EC0C6D"/>
    <w:rsid w:val="00EC231E"/>
    <w:rsid w:val="00EC65B9"/>
    <w:rsid w:val="00ED2655"/>
    <w:rsid w:val="00ED30CA"/>
    <w:rsid w:val="00ED3BC7"/>
    <w:rsid w:val="00ED5F92"/>
    <w:rsid w:val="00EE5EC5"/>
    <w:rsid w:val="00EE5F6E"/>
    <w:rsid w:val="00EF2BF1"/>
    <w:rsid w:val="00EF5B18"/>
    <w:rsid w:val="00F00BB3"/>
    <w:rsid w:val="00F03739"/>
    <w:rsid w:val="00F05155"/>
    <w:rsid w:val="00F276F1"/>
    <w:rsid w:val="00F27B3A"/>
    <w:rsid w:val="00F32133"/>
    <w:rsid w:val="00F34907"/>
    <w:rsid w:val="00F36E9E"/>
    <w:rsid w:val="00F5275F"/>
    <w:rsid w:val="00F545F5"/>
    <w:rsid w:val="00F54ED0"/>
    <w:rsid w:val="00F5613E"/>
    <w:rsid w:val="00F61205"/>
    <w:rsid w:val="00F615A3"/>
    <w:rsid w:val="00F6410F"/>
    <w:rsid w:val="00F8254B"/>
    <w:rsid w:val="00F82E46"/>
    <w:rsid w:val="00F84D0C"/>
    <w:rsid w:val="00F86A2F"/>
    <w:rsid w:val="00F9102F"/>
    <w:rsid w:val="00F93C48"/>
    <w:rsid w:val="00F94967"/>
    <w:rsid w:val="00FA1CA2"/>
    <w:rsid w:val="00FB2A9A"/>
    <w:rsid w:val="00FC0371"/>
    <w:rsid w:val="00FC33EE"/>
    <w:rsid w:val="00FC4C67"/>
    <w:rsid w:val="00FC5252"/>
    <w:rsid w:val="00FC66E3"/>
    <w:rsid w:val="00FD3250"/>
    <w:rsid w:val="00FE32F1"/>
    <w:rsid w:val="00FF11C8"/>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65FDAA"/>
  <w15:docId w15:val="{A95A01F0-6C43-409A-B8C8-9F8398A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75"/>
    <w:pPr>
      <w:ind w:left="720"/>
      <w:contextualSpacing/>
    </w:pPr>
  </w:style>
  <w:style w:type="paragraph" w:styleId="BalloonText">
    <w:name w:val="Balloon Text"/>
    <w:basedOn w:val="Normal"/>
    <w:link w:val="BalloonTextChar"/>
    <w:uiPriority w:val="99"/>
    <w:semiHidden/>
    <w:unhideWhenUsed/>
    <w:rsid w:val="00C07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EA"/>
    <w:rPr>
      <w:rFonts w:ascii="Segoe UI" w:eastAsia="Times New Roman" w:hAnsi="Segoe UI" w:cs="Segoe UI"/>
      <w:sz w:val="18"/>
      <w:szCs w:val="18"/>
    </w:rPr>
  </w:style>
  <w:style w:type="paragraph" w:styleId="Header">
    <w:name w:val="header"/>
    <w:basedOn w:val="Normal"/>
    <w:link w:val="HeaderChar"/>
    <w:uiPriority w:val="99"/>
    <w:unhideWhenUsed/>
    <w:rsid w:val="00C678B8"/>
    <w:pPr>
      <w:tabs>
        <w:tab w:val="center" w:pos="4680"/>
        <w:tab w:val="right" w:pos="9360"/>
      </w:tabs>
    </w:pPr>
  </w:style>
  <w:style w:type="character" w:customStyle="1" w:styleId="HeaderChar">
    <w:name w:val="Header Char"/>
    <w:basedOn w:val="DefaultParagraphFont"/>
    <w:link w:val="Header"/>
    <w:uiPriority w:val="99"/>
    <w:rsid w:val="00C678B8"/>
    <w:rPr>
      <w:rFonts w:ascii="Times New Roman" w:eastAsia="Times New Roman" w:hAnsi="Times New Roman" w:cs="Times New Roman"/>
    </w:rPr>
  </w:style>
  <w:style w:type="paragraph" w:styleId="Footer">
    <w:name w:val="footer"/>
    <w:basedOn w:val="Normal"/>
    <w:link w:val="FooterChar"/>
    <w:uiPriority w:val="99"/>
    <w:unhideWhenUsed/>
    <w:rsid w:val="00C678B8"/>
    <w:pPr>
      <w:tabs>
        <w:tab w:val="center" w:pos="4680"/>
        <w:tab w:val="right" w:pos="9360"/>
      </w:tabs>
    </w:pPr>
  </w:style>
  <w:style w:type="character" w:customStyle="1" w:styleId="FooterChar">
    <w:name w:val="Footer Char"/>
    <w:basedOn w:val="DefaultParagraphFont"/>
    <w:link w:val="Footer"/>
    <w:uiPriority w:val="99"/>
    <w:rsid w:val="00C678B8"/>
    <w:rPr>
      <w:rFonts w:ascii="Times New Roman" w:eastAsia="Times New Roman" w:hAnsi="Times New Roman" w:cs="Times New Roman"/>
    </w:rPr>
  </w:style>
  <w:style w:type="paragraph" w:customStyle="1" w:styleId="Default">
    <w:name w:val="Default"/>
    <w:rsid w:val="006318E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E29C-C99E-422E-B655-C56ED74A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603</Words>
  <Characters>3440</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Lindsay</dc:creator>
  <cp:keywords/>
  <dc:description/>
  <cp:lastModifiedBy>Krull, Lindsay</cp:lastModifiedBy>
  <cp:revision>6</cp:revision>
  <cp:lastPrinted>2018-01-19T14:44:00Z</cp:lastPrinted>
  <dcterms:created xsi:type="dcterms:W3CDTF">2018-01-16T18:13:00Z</dcterms:created>
  <dcterms:modified xsi:type="dcterms:W3CDTF">2018-01-19T14:44:00Z</dcterms:modified>
  <cp:category/>
  <cp:contentStatus/>
  <dc:language/>
  <cp:version/>
</cp:coreProperties>
</file>